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62C2" w14:textId="53B7F480" w:rsidR="0081374F" w:rsidRDefault="001A454E" w:rsidP="00144070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73A28E" wp14:editId="1C972037">
                <wp:simplePos x="0" y="0"/>
                <wp:positionH relativeFrom="page">
                  <wp:posOffset>7305675</wp:posOffset>
                </wp:positionH>
                <wp:positionV relativeFrom="paragraph">
                  <wp:posOffset>5610225</wp:posOffset>
                </wp:positionV>
                <wp:extent cx="1905000" cy="247650"/>
                <wp:effectExtent l="0" t="0" r="0" b="0"/>
                <wp:wrapNone/>
                <wp:docPr id="8471557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A6726" w14:textId="12CB38E1" w:rsidR="00FA3842" w:rsidRPr="005B4EFF" w:rsidRDefault="00FA3842" w:rsidP="001A454E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5B4EF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Dr Nadya James (</w:t>
                            </w:r>
                            <w:hyperlink r:id="rId7" w:history="1">
                              <w:r w:rsidRPr="005B4EFF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nadya.james@nhs.net</w:t>
                              </w:r>
                            </w:hyperlink>
                            <w:r w:rsidRPr="005B4EF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  <w:r w:rsidR="00C04A98" w:rsidRPr="005B4EF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EFF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3A28E" id="Rectangle 1" o:spid="_x0000_s1026" style="position:absolute;margin-left:575.25pt;margin-top:441.75pt;width:150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" fillcolor="white [3201]" stroked="f" strokeweight="2pt">
                <v:textbox>
                  <w:txbxContent>
                    <w:p w14:paraId="75FA6726" w14:textId="12CB38E1" w:rsidR="00FA3842" w:rsidRPr="005B4EFF" w:rsidRDefault="00FA3842" w:rsidP="001A454E">
                      <w:pPr>
                        <w:spacing w:after="0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5B4EFF">
                        <w:rPr>
                          <w:i/>
                          <w:iCs/>
                          <w:sz w:val="16"/>
                          <w:szCs w:val="16"/>
                        </w:rPr>
                        <w:t>Dr Nadya James (</w:t>
                      </w:r>
                      <w:hyperlink r:id="rId8" w:history="1">
                        <w:r w:rsidRPr="005B4EFF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nadya.james@nhs.net</w:t>
                        </w:r>
                      </w:hyperlink>
                      <w:r w:rsidRPr="005B4EFF">
                        <w:rPr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  <w:r w:rsidR="00C04A98" w:rsidRPr="005B4EFF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5B4EFF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64870" w:rsidRPr="00E4254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A5CE55" wp14:editId="45F3CE0B">
                <wp:simplePos x="0" y="0"/>
                <wp:positionH relativeFrom="column">
                  <wp:posOffset>5909310</wp:posOffset>
                </wp:positionH>
                <wp:positionV relativeFrom="paragraph">
                  <wp:posOffset>5819775</wp:posOffset>
                </wp:positionV>
                <wp:extent cx="4000500" cy="6000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7A5EF" w14:textId="0C85F657" w:rsidR="00BE27DF" w:rsidRPr="005B4EFF" w:rsidRDefault="00F64870" w:rsidP="00BE27D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bookmarkStart w:id="0" w:name="_Hlk217990690"/>
                            <w:bookmarkStart w:id="1" w:name="_Hlk217990691"/>
                            <w:r w:rsidRPr="00F64870">
                              <w:rPr>
                                <w:sz w:val="16"/>
                              </w:rPr>
                              <w:t>I do not hold any formal legal qualifications and cannot take responsibility for any actions/decisions of others based on this simplified summary of</w:t>
                            </w:r>
                            <w:r w:rsidR="001E3DCF">
                              <w:rPr>
                                <w:sz w:val="16"/>
                              </w:rPr>
                              <w:t xml:space="preserve"> available</w:t>
                            </w:r>
                            <w:r w:rsidRPr="00F64870">
                              <w:rPr>
                                <w:sz w:val="16"/>
                              </w:rPr>
                              <w:t xml:space="preserve"> guidance</w:t>
                            </w:r>
                            <w:r>
                              <w:rPr>
                                <w:sz w:val="16"/>
                              </w:rPr>
                              <w:t xml:space="preserve"> at the time of writing or </w:t>
                            </w:r>
                            <w:r w:rsidR="001E3DCF">
                              <w:rPr>
                                <w:sz w:val="16"/>
                              </w:rPr>
                              <w:t xml:space="preserve">for </w:t>
                            </w:r>
                            <w:r>
                              <w:rPr>
                                <w:sz w:val="16"/>
                              </w:rPr>
                              <w:t>contents of weblinks</w:t>
                            </w:r>
                            <w:r w:rsidRPr="00F64870">
                              <w:rPr>
                                <w:sz w:val="16"/>
                              </w:rPr>
                              <w:t xml:space="preserve">.  Always check </w:t>
                            </w:r>
                            <w:r>
                              <w:rPr>
                                <w:sz w:val="16"/>
                              </w:rPr>
                              <w:t>relevant</w:t>
                            </w:r>
                            <w:r w:rsidRPr="00F64870">
                              <w:rPr>
                                <w:sz w:val="16"/>
                              </w:rPr>
                              <w:t xml:space="preserve"> legal documentation and legal guidance (esp. Scotland/NI) and take expert advice on any cases that require it</w:t>
                            </w:r>
                            <w:r w:rsidR="00AF3728" w:rsidRPr="005B4EFF">
                              <w:rPr>
                                <w:sz w:val="16"/>
                              </w:rPr>
                              <w:t>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5CE5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465.3pt;margin-top:458.25pt;width:31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" fillcolor="white [3201]" stroked="f" strokeweight=".5pt">
                <v:textbox>
                  <w:txbxContent>
                    <w:p w14:paraId="6677A5EF" w14:textId="0C85F657" w:rsidR="00BE27DF" w:rsidRPr="005B4EFF" w:rsidRDefault="00F64870" w:rsidP="00BE27DF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bookmarkStart w:id="2" w:name="_Hlk217990690"/>
                      <w:bookmarkStart w:id="3" w:name="_Hlk217990691"/>
                      <w:r w:rsidRPr="00F64870">
                        <w:rPr>
                          <w:sz w:val="16"/>
                        </w:rPr>
                        <w:t>I do not hold any formal legal qualifications and cannot take responsibility for any actions/decisions of others based on this simplified summary of</w:t>
                      </w:r>
                      <w:r w:rsidR="001E3DCF">
                        <w:rPr>
                          <w:sz w:val="16"/>
                        </w:rPr>
                        <w:t xml:space="preserve"> available</w:t>
                      </w:r>
                      <w:r w:rsidRPr="00F64870">
                        <w:rPr>
                          <w:sz w:val="16"/>
                        </w:rPr>
                        <w:t xml:space="preserve"> guidance</w:t>
                      </w:r>
                      <w:r>
                        <w:rPr>
                          <w:sz w:val="16"/>
                        </w:rPr>
                        <w:t xml:space="preserve"> at the time of writing or </w:t>
                      </w:r>
                      <w:r w:rsidR="001E3DCF">
                        <w:rPr>
                          <w:sz w:val="16"/>
                        </w:rPr>
                        <w:t xml:space="preserve">for </w:t>
                      </w:r>
                      <w:r>
                        <w:rPr>
                          <w:sz w:val="16"/>
                        </w:rPr>
                        <w:t>contents of weblinks</w:t>
                      </w:r>
                      <w:r w:rsidRPr="00F64870">
                        <w:rPr>
                          <w:sz w:val="16"/>
                        </w:rPr>
                        <w:t xml:space="preserve">.  Always check </w:t>
                      </w:r>
                      <w:r>
                        <w:rPr>
                          <w:sz w:val="16"/>
                        </w:rPr>
                        <w:t>relevant</w:t>
                      </w:r>
                      <w:r w:rsidRPr="00F64870">
                        <w:rPr>
                          <w:sz w:val="16"/>
                        </w:rPr>
                        <w:t xml:space="preserve"> legal documentation and legal guidance (esp. Scotland/NI) and take expert advice on any cases that require it</w:t>
                      </w:r>
                      <w:r w:rsidR="00AF3728" w:rsidRPr="005B4EFF">
                        <w:rPr>
                          <w:sz w:val="16"/>
                        </w:rPr>
                        <w:t>.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="00AF3728" w:rsidRPr="00E4254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F38DA9" wp14:editId="0FBF6C74">
                <wp:simplePos x="0" y="0"/>
                <wp:positionH relativeFrom="page">
                  <wp:posOffset>238126</wp:posOffset>
                </wp:positionH>
                <wp:positionV relativeFrom="paragraph">
                  <wp:posOffset>4391025</wp:posOffset>
                </wp:positionV>
                <wp:extent cx="5981700" cy="2019300"/>
                <wp:effectExtent l="95250" t="95250" r="57150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0193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B9339" w14:textId="30C87890" w:rsidR="00AF3728" w:rsidRDefault="004E4A70" w:rsidP="00AF3728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3C0310">
                              <w:rPr>
                                <w:b/>
                                <w:sz w:val="20"/>
                                <w:szCs w:val="18"/>
                              </w:rPr>
                              <w:t xml:space="preserve">Emergency </w:t>
                            </w:r>
                            <w:r w:rsidR="00B10DC1" w:rsidRPr="003C0310">
                              <w:rPr>
                                <w:b/>
                                <w:sz w:val="20"/>
                                <w:szCs w:val="18"/>
                              </w:rPr>
                              <w:t xml:space="preserve">Medical </w:t>
                            </w:r>
                            <w:r w:rsidRPr="003C0310">
                              <w:rPr>
                                <w:b/>
                                <w:sz w:val="20"/>
                                <w:szCs w:val="18"/>
                              </w:rPr>
                              <w:t>Situations</w:t>
                            </w:r>
                            <w:r w:rsidR="00BE27DF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B482B">
                              <w:rPr>
                                <w:b/>
                                <w:bCs/>
                                <w:iCs/>
                                <w:sz w:val="20"/>
                                <w:szCs w:val="18"/>
                              </w:rPr>
                              <w:t>or</w:t>
                            </w:r>
                            <w:r w:rsidR="00B23013" w:rsidRPr="003C0310">
                              <w:rPr>
                                <w:b/>
                                <w:bCs/>
                                <w:iCs/>
                                <w:sz w:val="20"/>
                                <w:szCs w:val="18"/>
                              </w:rPr>
                              <w:t xml:space="preserve"> Deprivations of Liberty </w:t>
                            </w:r>
                            <w:r w:rsidR="004B482B">
                              <w:rPr>
                                <w:b/>
                                <w:bCs/>
                                <w:iCs/>
                                <w:sz w:val="20"/>
                                <w:szCs w:val="18"/>
                              </w:rPr>
                              <w:t>(</w:t>
                            </w:r>
                            <w:r w:rsidR="00B23013" w:rsidRPr="003C0310">
                              <w:rPr>
                                <w:b/>
                                <w:bCs/>
                                <w:iCs/>
                                <w:sz w:val="20"/>
                                <w:szCs w:val="18"/>
                              </w:rPr>
                              <w:t>16</w:t>
                            </w:r>
                            <w:r w:rsidR="004B482B">
                              <w:rPr>
                                <w:b/>
                                <w:bCs/>
                                <w:iCs/>
                                <w:sz w:val="20"/>
                                <w:szCs w:val="18"/>
                              </w:rPr>
                              <w:t xml:space="preserve">/17yr) </w:t>
                            </w:r>
                            <w:r w:rsidR="006A414E" w:rsidRPr="00854383">
                              <w:rPr>
                                <w:i/>
                                <w:sz w:val="20"/>
                                <w:szCs w:val="18"/>
                              </w:rPr>
                              <w:t xml:space="preserve">(also see </w:t>
                            </w:r>
                            <w:hyperlink r:id="rId9" w:history="1">
                              <w:r w:rsidR="006A414E" w:rsidRPr="00854383">
                                <w:rPr>
                                  <w:rStyle w:val="Hyperlink"/>
                                  <w:i/>
                                  <w:sz w:val="20"/>
                                  <w:szCs w:val="18"/>
                                </w:rPr>
                                <w:t>MCA 2005</w:t>
                              </w:r>
                            </w:hyperlink>
                            <w:r w:rsidR="006A414E" w:rsidRPr="00854383">
                              <w:rPr>
                                <w:i/>
                                <w:sz w:val="20"/>
                                <w:szCs w:val="18"/>
                              </w:rPr>
                              <w:t xml:space="preserve"> and </w:t>
                            </w:r>
                            <w:hyperlink r:id="rId10" w:history="1">
                              <w:r w:rsidR="006A414E" w:rsidRPr="00854383">
                                <w:rPr>
                                  <w:rStyle w:val="Hyperlink"/>
                                  <w:i/>
                                  <w:sz w:val="20"/>
                                  <w:szCs w:val="18"/>
                                </w:rPr>
                                <w:t>0-18 years - GMC</w:t>
                              </w:r>
                            </w:hyperlink>
                            <w:r w:rsidR="006A414E" w:rsidRPr="00854383">
                              <w:rPr>
                                <w:i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76B430A" w14:textId="71669DAB" w:rsidR="004E4A70" w:rsidRPr="00AF3728" w:rsidRDefault="004E4A70" w:rsidP="00AF37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F372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Police </w:t>
                            </w:r>
                            <w:r w:rsidR="00D771DB" w:rsidRPr="00AF3728">
                              <w:rPr>
                                <w:b/>
                                <w:sz w:val="18"/>
                                <w:szCs w:val="18"/>
                              </w:rPr>
                              <w:t>Powers of Protection</w:t>
                            </w:r>
                            <w:r w:rsidRPr="00AF3728">
                              <w:rPr>
                                <w:sz w:val="18"/>
                                <w:szCs w:val="18"/>
                              </w:rPr>
                              <w:t xml:space="preserve">:  &lt;72hr and </w:t>
                            </w:r>
                            <w:r w:rsidRPr="00AF372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no change to </w:t>
                            </w:r>
                            <w:r w:rsidR="001C4815" w:rsidRPr="00AF372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who holds </w:t>
                            </w:r>
                            <w:r w:rsidRPr="00AF3728">
                              <w:rPr>
                                <w:b/>
                                <w:sz w:val="18"/>
                                <w:szCs w:val="18"/>
                              </w:rPr>
                              <w:t>PR</w:t>
                            </w:r>
                          </w:p>
                          <w:p w14:paraId="18F7B39F" w14:textId="23BFFB9A" w:rsidR="004E4A70" w:rsidRPr="00B23013" w:rsidRDefault="00CD6B09" w:rsidP="00ED48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Emergency Protection Order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>: 8d (max 15</w:t>
                            </w:r>
                            <w:r w:rsidR="00DA3CC3" w:rsidRPr="00B23013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E85A54">
                              <w:rPr>
                                <w:sz w:val="18"/>
                                <w:szCs w:val="18"/>
                              </w:rPr>
                              <w:t>) PR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4A70" w:rsidRPr="00B23013">
                              <w:rPr>
                                <w:b/>
                                <w:sz w:val="18"/>
                                <w:szCs w:val="18"/>
                              </w:rPr>
                              <w:t>SHARED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 b</w:t>
                            </w:r>
                            <w:r w:rsidR="00B359CD" w:rsidRPr="00B23013">
                              <w:rPr>
                                <w:sz w:val="18"/>
                                <w:szCs w:val="18"/>
                              </w:rPr>
                              <w:t>irth family and Social Care</w:t>
                            </w:r>
                            <w:r w:rsidR="00ED48A1" w:rsidRPr="00B23013">
                              <w:rPr>
                                <w:sz w:val="18"/>
                                <w:szCs w:val="18"/>
                              </w:rPr>
                              <w:t xml:space="preserve"> but is limited to what is </w:t>
                            </w:r>
                            <w:r w:rsidR="00ED48A1" w:rsidRPr="00B23013">
                              <w:rPr>
                                <w:i/>
                                <w:sz w:val="18"/>
                                <w:szCs w:val="18"/>
                              </w:rPr>
                              <w:t>directly necessary to safeguard the C</w:t>
                            </w:r>
                            <w:r w:rsidR="00E64A9E">
                              <w:rPr>
                                <w:i/>
                                <w:sz w:val="18"/>
                                <w:szCs w:val="18"/>
                              </w:rPr>
                              <w:t>Y</w:t>
                            </w:r>
                            <w:r w:rsidR="00ED48A1" w:rsidRPr="00B23013">
                              <w:rPr>
                                <w:i/>
                                <w:sz w:val="18"/>
                                <w:szCs w:val="18"/>
                              </w:rPr>
                              <w:t>P.</w:t>
                            </w:r>
                            <w:r w:rsidR="00ED48A1" w:rsidRPr="00B230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85A54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DA3CC3" w:rsidRPr="00B23013">
                              <w:rPr>
                                <w:sz w:val="18"/>
                                <w:szCs w:val="18"/>
                              </w:rPr>
                              <w:t xml:space="preserve">ourt can grant 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Social Care </w:t>
                            </w:r>
                            <w:r w:rsidR="00DA3CC3" w:rsidRPr="00B23013">
                              <w:rPr>
                                <w:sz w:val="18"/>
                                <w:szCs w:val="18"/>
                              </w:rPr>
                              <w:t>ability to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 limit</w:t>
                            </w:r>
                            <w:r w:rsidR="00E85A54">
                              <w:rPr>
                                <w:sz w:val="18"/>
                                <w:szCs w:val="18"/>
                              </w:rPr>
                              <w:t>/override parental PR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 xml:space="preserve"> CYP</w:t>
                            </w:r>
                            <w:r w:rsidR="00B359CD" w:rsidRPr="00B23013">
                              <w:rPr>
                                <w:sz w:val="18"/>
                                <w:szCs w:val="18"/>
                              </w:rPr>
                              <w:t>’</w:t>
                            </w:r>
                            <w:r w:rsidR="004E4A70" w:rsidRPr="00B23013">
                              <w:rPr>
                                <w:sz w:val="18"/>
                                <w:szCs w:val="18"/>
                              </w:rPr>
                              <w:t>s welfare</w:t>
                            </w:r>
                            <w:r w:rsidR="00FF74D3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0C74410" w14:textId="77777777" w:rsidR="00B23013" w:rsidRPr="00B23013" w:rsidRDefault="00F95F70" w:rsidP="00FA779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B23013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C37DAD" w:rsidRPr="00B23013">
                              <w:rPr>
                                <w:sz w:val="18"/>
                                <w:szCs w:val="18"/>
                              </w:rPr>
                              <w:t xml:space="preserve">mergency situations where </w:t>
                            </w:r>
                            <w:r w:rsidR="006A1365" w:rsidRPr="00B23013">
                              <w:rPr>
                                <w:sz w:val="18"/>
                                <w:szCs w:val="18"/>
                              </w:rPr>
                              <w:t xml:space="preserve">the decision of a </w:t>
                            </w:r>
                            <w:r w:rsidR="001E262F" w:rsidRPr="00B23013">
                              <w:rPr>
                                <w:sz w:val="18"/>
                                <w:szCs w:val="18"/>
                              </w:rPr>
                              <w:t xml:space="preserve">person with PR </w:t>
                            </w:r>
                            <w:r w:rsidR="006A1365" w:rsidRPr="00B23013">
                              <w:rPr>
                                <w:sz w:val="18"/>
                                <w:szCs w:val="18"/>
                              </w:rPr>
                              <w:t>means</w:t>
                            </w:r>
                            <w:r w:rsidR="001E262F" w:rsidRPr="00B23013">
                              <w:rPr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="006A1365" w:rsidRPr="00B230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1365" w:rsidRPr="00B23013">
                              <w:rPr>
                                <w:b/>
                                <w:sz w:val="18"/>
                                <w:szCs w:val="18"/>
                              </w:rPr>
                              <w:t>CYP is at risk of significant harm</w:t>
                            </w:r>
                          </w:p>
                          <w:p w14:paraId="71B29E32" w14:textId="053628CA" w:rsidR="000F589B" w:rsidRDefault="006A1365" w:rsidP="00B23013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B23013" w:rsidRPr="00B23013">
                              <w:rPr>
                                <w:sz w:val="18"/>
                                <w:szCs w:val="18"/>
                              </w:rPr>
                              <w:t>e.g.</w:t>
                            </w:r>
                            <w:r w:rsidR="000C6F9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refusal of </w:t>
                            </w:r>
                            <w:r w:rsidR="000C70B4" w:rsidRPr="00B23013">
                              <w:rPr>
                                <w:sz w:val="18"/>
                                <w:szCs w:val="18"/>
                              </w:rPr>
                              <w:t>essential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treatment) take </w:t>
                            </w:r>
                            <w:r w:rsidR="00BC1292" w:rsidRPr="00B23013">
                              <w:rPr>
                                <w:sz w:val="18"/>
                                <w:szCs w:val="18"/>
                              </w:rPr>
                              <w:t>urgent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advice from </w:t>
                            </w:r>
                            <w:r w:rsidR="00FE7666" w:rsidRPr="00B23013">
                              <w:rPr>
                                <w:sz w:val="18"/>
                                <w:szCs w:val="18"/>
                              </w:rPr>
                              <w:t>your organisation’s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23013">
                              <w:rPr>
                                <w:b/>
                                <w:sz w:val="18"/>
                                <w:szCs w:val="18"/>
                              </w:rPr>
                              <w:t>Legal Services / MDU / MPS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and contact </w:t>
                            </w:r>
                            <w:r w:rsidRPr="00B23013">
                              <w:rPr>
                                <w:b/>
                                <w:sz w:val="18"/>
                                <w:szCs w:val="18"/>
                              </w:rPr>
                              <w:t>Social Care</w:t>
                            </w:r>
                            <w:r w:rsidRPr="00B23013">
                              <w:rPr>
                                <w:sz w:val="18"/>
                                <w:szCs w:val="18"/>
                              </w:rPr>
                              <w:t xml:space="preserve"> – an emergency Court Order may be required.</w:t>
                            </w:r>
                            <w:r w:rsidR="001E262F" w:rsidRPr="00B23013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47DD2938" w14:textId="5DAD30C9" w:rsidR="00185E7C" w:rsidRPr="00185E7C" w:rsidRDefault="00185E7C" w:rsidP="00185E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E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Deprivation of Liberty Safeguards for 16- and 17-year-olds who lack capacity to consent to the care arrangements -</w:t>
                            </w:r>
                            <w:r w:rsidRPr="00185E7C">
                              <w:rPr>
                                <w:sz w:val="18"/>
                                <w:szCs w:val="18"/>
                              </w:rPr>
                              <w:t xml:space="preserve"> For authorisation make an application to the Court of Protection as per Re D (A Child) ([2019] UKSC 42) except for those detained under the </w:t>
                            </w:r>
                            <w:hyperlink r:id="rId11" w:history="1">
                              <w:r w:rsidRPr="00A04CC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MHA</w:t>
                              </w:r>
                              <w:r w:rsidR="003C0310" w:rsidRPr="00A04CC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04CC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1983</w:t>
                              </w:r>
                            </w:hyperlink>
                            <w:r w:rsidR="00E64A9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185E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74D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</w:t>
                            </w:r>
                            <w:r w:rsidRPr="00185E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or details see</w:t>
                            </w:r>
                            <w:r w:rsidRPr="00185E7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Pr="00185E7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Deprivation of liberty  and 16-17 y</w:t>
                              </w:r>
                              <w:r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ea</w:t>
                              </w:r>
                              <w:r w:rsidRPr="00185E7C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r olds</w:t>
                              </w:r>
                            </w:hyperlink>
                            <w:r w:rsidRPr="00185E7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A8317A6" w14:textId="33DFF8A7" w:rsidR="00185E7C" w:rsidRPr="00185E7C" w:rsidRDefault="00185E7C" w:rsidP="00185E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85E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If the young person has capacity to consent to the confinement and gives their consent, there will be no </w:t>
                            </w:r>
                            <w:proofErr w:type="spellStart"/>
                            <w:r w:rsidRPr="00185E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DoL</w:t>
                            </w:r>
                            <w:proofErr w:type="spellEnd"/>
                            <w:r w:rsidRPr="00185E7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- but if they do</w:t>
                            </w:r>
                            <w:r w:rsidR="003C03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not consent to the confinement</w:t>
                            </w:r>
                            <w:r w:rsidRPr="00185E7C">
                              <w:rPr>
                                <w:sz w:val="18"/>
                                <w:szCs w:val="18"/>
                              </w:rPr>
                              <w:t xml:space="preserve"> the young person will be deprived of their liberty and issues/concerns can be taken to the High Court for adjudication under Inherent Jurisdiction.</w:t>
                            </w:r>
                          </w:p>
                          <w:p w14:paraId="4EE278C5" w14:textId="77777777" w:rsidR="00B23013" w:rsidRPr="00B23013" w:rsidRDefault="00B23013" w:rsidP="00F23393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38D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.75pt;margin-top:345.75pt;width:471pt;height:15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" fillcolor="white [3201]" strokecolor="#c0504d [3205]" strokeweight="2pt">
                <v:shadow on="t" color="black" opacity="26214f" origin=".5,.5" offset="-.74836mm,-.74836mm"/>
                <v:textbox>
                  <w:txbxContent>
                    <w:p w14:paraId="08BB9339" w14:textId="30C87890" w:rsidR="00AF3728" w:rsidRDefault="004E4A70" w:rsidP="00AF3728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3C0310">
                        <w:rPr>
                          <w:b/>
                          <w:sz w:val="20"/>
                          <w:szCs w:val="18"/>
                        </w:rPr>
                        <w:t xml:space="preserve">Emergency </w:t>
                      </w:r>
                      <w:r w:rsidR="00B10DC1" w:rsidRPr="003C0310">
                        <w:rPr>
                          <w:b/>
                          <w:sz w:val="20"/>
                          <w:szCs w:val="18"/>
                        </w:rPr>
                        <w:t xml:space="preserve">Medical </w:t>
                      </w:r>
                      <w:r w:rsidRPr="003C0310">
                        <w:rPr>
                          <w:b/>
                          <w:sz w:val="20"/>
                          <w:szCs w:val="18"/>
                        </w:rPr>
                        <w:t>Situations</w:t>
                      </w:r>
                      <w:r w:rsidR="00BE27DF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4B482B">
                        <w:rPr>
                          <w:b/>
                          <w:bCs/>
                          <w:iCs/>
                          <w:sz w:val="20"/>
                          <w:szCs w:val="18"/>
                        </w:rPr>
                        <w:t>or</w:t>
                      </w:r>
                      <w:r w:rsidR="00B23013" w:rsidRPr="003C0310">
                        <w:rPr>
                          <w:b/>
                          <w:bCs/>
                          <w:iCs/>
                          <w:sz w:val="20"/>
                          <w:szCs w:val="18"/>
                        </w:rPr>
                        <w:t xml:space="preserve"> Deprivations of Liberty </w:t>
                      </w:r>
                      <w:r w:rsidR="004B482B">
                        <w:rPr>
                          <w:b/>
                          <w:bCs/>
                          <w:iCs/>
                          <w:sz w:val="20"/>
                          <w:szCs w:val="18"/>
                        </w:rPr>
                        <w:t>(</w:t>
                      </w:r>
                      <w:r w:rsidR="00B23013" w:rsidRPr="003C0310">
                        <w:rPr>
                          <w:b/>
                          <w:bCs/>
                          <w:iCs/>
                          <w:sz w:val="20"/>
                          <w:szCs w:val="18"/>
                        </w:rPr>
                        <w:t>16</w:t>
                      </w:r>
                      <w:r w:rsidR="004B482B">
                        <w:rPr>
                          <w:b/>
                          <w:bCs/>
                          <w:iCs/>
                          <w:sz w:val="20"/>
                          <w:szCs w:val="18"/>
                        </w:rPr>
                        <w:t xml:space="preserve">/17yr) </w:t>
                      </w:r>
                      <w:r w:rsidR="006A414E" w:rsidRPr="00854383">
                        <w:rPr>
                          <w:i/>
                          <w:sz w:val="20"/>
                          <w:szCs w:val="18"/>
                        </w:rPr>
                        <w:t xml:space="preserve">(also see </w:t>
                      </w:r>
                      <w:hyperlink r:id="rId13" w:history="1">
                        <w:r w:rsidR="006A414E" w:rsidRPr="00854383">
                          <w:rPr>
                            <w:rStyle w:val="Hyperlink"/>
                            <w:i/>
                            <w:sz w:val="20"/>
                            <w:szCs w:val="18"/>
                          </w:rPr>
                          <w:t>MCA 2005</w:t>
                        </w:r>
                      </w:hyperlink>
                      <w:r w:rsidR="006A414E" w:rsidRPr="00854383">
                        <w:rPr>
                          <w:i/>
                          <w:sz w:val="20"/>
                          <w:szCs w:val="18"/>
                        </w:rPr>
                        <w:t xml:space="preserve"> and </w:t>
                      </w:r>
                      <w:hyperlink r:id="rId14" w:history="1">
                        <w:r w:rsidR="006A414E" w:rsidRPr="00854383">
                          <w:rPr>
                            <w:rStyle w:val="Hyperlink"/>
                            <w:i/>
                            <w:sz w:val="20"/>
                            <w:szCs w:val="18"/>
                          </w:rPr>
                          <w:t>0-18 years - GMC</w:t>
                        </w:r>
                      </w:hyperlink>
                      <w:r w:rsidR="006A414E" w:rsidRPr="00854383">
                        <w:rPr>
                          <w:i/>
                          <w:sz w:val="20"/>
                          <w:szCs w:val="18"/>
                        </w:rPr>
                        <w:t>)</w:t>
                      </w:r>
                    </w:p>
                    <w:p w14:paraId="676B430A" w14:textId="71669DAB" w:rsidR="004E4A70" w:rsidRPr="00AF3728" w:rsidRDefault="004E4A70" w:rsidP="00AF372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AF3728">
                        <w:rPr>
                          <w:b/>
                          <w:sz w:val="18"/>
                          <w:szCs w:val="18"/>
                        </w:rPr>
                        <w:t xml:space="preserve">Police </w:t>
                      </w:r>
                      <w:r w:rsidR="00D771DB" w:rsidRPr="00AF3728">
                        <w:rPr>
                          <w:b/>
                          <w:sz w:val="18"/>
                          <w:szCs w:val="18"/>
                        </w:rPr>
                        <w:t>Powers of Protection</w:t>
                      </w:r>
                      <w:r w:rsidRPr="00AF3728">
                        <w:rPr>
                          <w:sz w:val="18"/>
                          <w:szCs w:val="18"/>
                        </w:rPr>
                        <w:t xml:space="preserve">:  &lt;72hr and </w:t>
                      </w:r>
                      <w:r w:rsidRPr="00AF3728">
                        <w:rPr>
                          <w:b/>
                          <w:sz w:val="18"/>
                          <w:szCs w:val="18"/>
                        </w:rPr>
                        <w:t xml:space="preserve">no change to </w:t>
                      </w:r>
                      <w:r w:rsidR="001C4815" w:rsidRPr="00AF3728">
                        <w:rPr>
                          <w:b/>
                          <w:sz w:val="18"/>
                          <w:szCs w:val="18"/>
                        </w:rPr>
                        <w:t xml:space="preserve">who holds </w:t>
                      </w:r>
                      <w:r w:rsidRPr="00AF3728">
                        <w:rPr>
                          <w:b/>
                          <w:sz w:val="18"/>
                          <w:szCs w:val="18"/>
                        </w:rPr>
                        <w:t>PR</w:t>
                      </w:r>
                    </w:p>
                    <w:p w14:paraId="18F7B39F" w14:textId="23BFFB9A" w:rsidR="004E4A70" w:rsidRPr="00B23013" w:rsidRDefault="00CD6B09" w:rsidP="00ED48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Emergency Protection Order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>: 8d (max 15</w:t>
                      </w:r>
                      <w:r w:rsidR="00DA3CC3" w:rsidRPr="00B23013">
                        <w:rPr>
                          <w:sz w:val="18"/>
                          <w:szCs w:val="18"/>
                        </w:rPr>
                        <w:t>d</w:t>
                      </w:r>
                      <w:r w:rsidR="00E85A54">
                        <w:rPr>
                          <w:sz w:val="18"/>
                          <w:szCs w:val="18"/>
                        </w:rPr>
                        <w:t>) PR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E4A70" w:rsidRPr="00B23013">
                        <w:rPr>
                          <w:b/>
                          <w:sz w:val="18"/>
                          <w:szCs w:val="18"/>
                        </w:rPr>
                        <w:t>SHARED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 b</w:t>
                      </w:r>
                      <w:r w:rsidR="00B359CD" w:rsidRPr="00B23013">
                        <w:rPr>
                          <w:sz w:val="18"/>
                          <w:szCs w:val="18"/>
                        </w:rPr>
                        <w:t>irth family and Social Care</w:t>
                      </w:r>
                      <w:r w:rsidR="00ED48A1" w:rsidRPr="00B23013">
                        <w:rPr>
                          <w:sz w:val="18"/>
                          <w:szCs w:val="18"/>
                        </w:rPr>
                        <w:t xml:space="preserve"> but is limited to what is </w:t>
                      </w:r>
                      <w:r w:rsidR="00ED48A1" w:rsidRPr="00B23013">
                        <w:rPr>
                          <w:i/>
                          <w:sz w:val="18"/>
                          <w:szCs w:val="18"/>
                        </w:rPr>
                        <w:t>directly necessary to safeguard the C</w:t>
                      </w:r>
                      <w:r w:rsidR="00E64A9E">
                        <w:rPr>
                          <w:i/>
                          <w:sz w:val="18"/>
                          <w:szCs w:val="18"/>
                        </w:rPr>
                        <w:t>Y</w:t>
                      </w:r>
                      <w:r w:rsidR="00ED48A1" w:rsidRPr="00B23013">
                        <w:rPr>
                          <w:i/>
                          <w:sz w:val="18"/>
                          <w:szCs w:val="18"/>
                        </w:rPr>
                        <w:t>P.</w:t>
                      </w:r>
                      <w:r w:rsidR="00ED48A1" w:rsidRPr="00B230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85A54">
                        <w:rPr>
                          <w:sz w:val="18"/>
                          <w:szCs w:val="18"/>
                        </w:rPr>
                        <w:t>C</w:t>
                      </w:r>
                      <w:r w:rsidR="00DA3CC3" w:rsidRPr="00B23013">
                        <w:rPr>
                          <w:sz w:val="18"/>
                          <w:szCs w:val="18"/>
                        </w:rPr>
                        <w:t xml:space="preserve">ourt can grant 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Social Care </w:t>
                      </w:r>
                      <w:r w:rsidR="00DA3CC3" w:rsidRPr="00B23013">
                        <w:rPr>
                          <w:sz w:val="18"/>
                          <w:szCs w:val="18"/>
                        </w:rPr>
                        <w:t>ability to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 limit</w:t>
                      </w:r>
                      <w:r w:rsidR="00E85A54">
                        <w:rPr>
                          <w:sz w:val="18"/>
                          <w:szCs w:val="18"/>
                        </w:rPr>
                        <w:t>/override parental PR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for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 xml:space="preserve"> CYP</w:t>
                      </w:r>
                      <w:r w:rsidR="00B359CD" w:rsidRPr="00B23013">
                        <w:rPr>
                          <w:sz w:val="18"/>
                          <w:szCs w:val="18"/>
                        </w:rPr>
                        <w:t>’</w:t>
                      </w:r>
                      <w:r w:rsidR="004E4A70" w:rsidRPr="00B23013">
                        <w:rPr>
                          <w:sz w:val="18"/>
                          <w:szCs w:val="18"/>
                        </w:rPr>
                        <w:t>s welfare</w:t>
                      </w:r>
                      <w:r w:rsidR="00FF74D3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10C74410" w14:textId="77777777" w:rsidR="00B23013" w:rsidRPr="00B23013" w:rsidRDefault="00F95F70" w:rsidP="00FA779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B23013">
                        <w:rPr>
                          <w:sz w:val="18"/>
                          <w:szCs w:val="18"/>
                        </w:rPr>
                        <w:t>E</w:t>
                      </w:r>
                      <w:r w:rsidR="00C37DAD" w:rsidRPr="00B23013">
                        <w:rPr>
                          <w:sz w:val="18"/>
                          <w:szCs w:val="18"/>
                        </w:rPr>
                        <w:t xml:space="preserve">mergency situations where </w:t>
                      </w:r>
                      <w:r w:rsidR="006A1365" w:rsidRPr="00B23013">
                        <w:rPr>
                          <w:sz w:val="18"/>
                          <w:szCs w:val="18"/>
                        </w:rPr>
                        <w:t xml:space="preserve">the decision of a </w:t>
                      </w:r>
                      <w:r w:rsidR="001E262F" w:rsidRPr="00B23013">
                        <w:rPr>
                          <w:sz w:val="18"/>
                          <w:szCs w:val="18"/>
                        </w:rPr>
                        <w:t xml:space="preserve">person with PR </w:t>
                      </w:r>
                      <w:r w:rsidR="006A1365" w:rsidRPr="00B23013">
                        <w:rPr>
                          <w:sz w:val="18"/>
                          <w:szCs w:val="18"/>
                        </w:rPr>
                        <w:t>means</w:t>
                      </w:r>
                      <w:r w:rsidR="001E262F" w:rsidRPr="00B23013">
                        <w:rPr>
                          <w:sz w:val="18"/>
                          <w:szCs w:val="18"/>
                        </w:rPr>
                        <w:t xml:space="preserve"> the</w:t>
                      </w:r>
                      <w:r w:rsidR="006A1365" w:rsidRPr="00B230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6A1365" w:rsidRPr="00B23013">
                        <w:rPr>
                          <w:b/>
                          <w:sz w:val="18"/>
                          <w:szCs w:val="18"/>
                        </w:rPr>
                        <w:t>CYP is at risk of significant harm</w:t>
                      </w:r>
                    </w:p>
                    <w:p w14:paraId="71B29E32" w14:textId="053628CA" w:rsidR="000F589B" w:rsidRDefault="006A1365" w:rsidP="00B23013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18"/>
                          <w:szCs w:val="18"/>
                        </w:rPr>
                      </w:pPr>
                      <w:r w:rsidRPr="00B23013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B23013" w:rsidRPr="00B23013">
                        <w:rPr>
                          <w:sz w:val="18"/>
                          <w:szCs w:val="18"/>
                        </w:rPr>
                        <w:t>e.g.</w:t>
                      </w:r>
                      <w:r w:rsidR="000C6F9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refusal of </w:t>
                      </w:r>
                      <w:r w:rsidR="000C70B4" w:rsidRPr="00B23013">
                        <w:rPr>
                          <w:sz w:val="18"/>
                          <w:szCs w:val="18"/>
                        </w:rPr>
                        <w:t>essential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 treatment) take </w:t>
                      </w:r>
                      <w:r w:rsidR="00BC1292" w:rsidRPr="00B23013">
                        <w:rPr>
                          <w:sz w:val="18"/>
                          <w:szCs w:val="18"/>
                        </w:rPr>
                        <w:t>urgent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 advice from </w:t>
                      </w:r>
                      <w:r w:rsidR="00FE7666" w:rsidRPr="00B23013">
                        <w:rPr>
                          <w:sz w:val="18"/>
                          <w:szCs w:val="18"/>
                        </w:rPr>
                        <w:t>your organisation’s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23013">
                        <w:rPr>
                          <w:b/>
                          <w:sz w:val="18"/>
                          <w:szCs w:val="18"/>
                        </w:rPr>
                        <w:t>Legal Services / MDU / MPS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 and contact </w:t>
                      </w:r>
                      <w:r w:rsidRPr="00B23013">
                        <w:rPr>
                          <w:b/>
                          <w:sz w:val="18"/>
                          <w:szCs w:val="18"/>
                        </w:rPr>
                        <w:t>Social Care</w:t>
                      </w:r>
                      <w:r w:rsidRPr="00B23013">
                        <w:rPr>
                          <w:sz w:val="18"/>
                          <w:szCs w:val="18"/>
                        </w:rPr>
                        <w:t xml:space="preserve"> – an emergency Court Order may be required.</w:t>
                      </w:r>
                      <w:r w:rsidR="001E262F" w:rsidRPr="00B23013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47DD2938" w14:textId="5DAD30C9" w:rsidR="00185E7C" w:rsidRPr="00185E7C" w:rsidRDefault="00185E7C" w:rsidP="00185E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85E7C">
                        <w:rPr>
                          <w:b/>
                          <w:bCs/>
                          <w:sz w:val="18"/>
                          <w:szCs w:val="18"/>
                        </w:rPr>
                        <w:t>Deprivation of Liberty Safeguards for 16- and 17-year-olds who lack capacity to consent to the care arrangements -</w:t>
                      </w:r>
                      <w:r w:rsidRPr="00185E7C">
                        <w:rPr>
                          <w:sz w:val="18"/>
                          <w:szCs w:val="18"/>
                        </w:rPr>
                        <w:t xml:space="preserve"> For authorisation make an application to the Court of Protection as per Re D (A Child) ([2019] UKSC 42) except for those detained under the </w:t>
                      </w:r>
                      <w:hyperlink r:id="rId15" w:history="1">
                        <w:r w:rsidRPr="00A04CCD">
                          <w:rPr>
                            <w:rStyle w:val="Hyperlink"/>
                            <w:sz w:val="18"/>
                            <w:szCs w:val="18"/>
                          </w:rPr>
                          <w:t>MHA</w:t>
                        </w:r>
                        <w:r w:rsidR="003C0310" w:rsidRPr="00A04CCD">
                          <w:rPr>
                            <w:rStyle w:val="Hyperlink"/>
                            <w:sz w:val="18"/>
                            <w:szCs w:val="18"/>
                          </w:rPr>
                          <w:t xml:space="preserve"> </w:t>
                        </w:r>
                        <w:r w:rsidRPr="00A04CCD">
                          <w:rPr>
                            <w:rStyle w:val="Hyperlink"/>
                            <w:sz w:val="18"/>
                            <w:szCs w:val="18"/>
                          </w:rPr>
                          <w:t>19</w:t>
                        </w:r>
                        <w:r w:rsidRPr="00A04CCD">
                          <w:rPr>
                            <w:rStyle w:val="Hyperlink"/>
                            <w:sz w:val="18"/>
                            <w:szCs w:val="18"/>
                          </w:rPr>
                          <w:t>8</w:t>
                        </w:r>
                        <w:r w:rsidRPr="00A04CCD">
                          <w:rPr>
                            <w:rStyle w:val="Hyperlink"/>
                            <w:sz w:val="18"/>
                            <w:szCs w:val="18"/>
                          </w:rPr>
                          <w:t>3</w:t>
                        </w:r>
                      </w:hyperlink>
                      <w:r w:rsidR="00E64A9E">
                        <w:rPr>
                          <w:sz w:val="18"/>
                          <w:szCs w:val="18"/>
                        </w:rPr>
                        <w:t>.</w:t>
                      </w:r>
                      <w:r w:rsidRPr="00185E7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F74D3">
                        <w:rPr>
                          <w:b/>
                          <w:bCs/>
                          <w:sz w:val="18"/>
                          <w:szCs w:val="18"/>
                        </w:rPr>
                        <w:t>F</w:t>
                      </w:r>
                      <w:r w:rsidRPr="00185E7C">
                        <w:rPr>
                          <w:b/>
                          <w:bCs/>
                          <w:sz w:val="18"/>
                          <w:szCs w:val="18"/>
                        </w:rPr>
                        <w:t>or details see</w:t>
                      </w:r>
                      <w:r w:rsidRPr="00185E7C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Pr="00185E7C">
                          <w:rPr>
                            <w:rStyle w:val="Hyperlink"/>
                            <w:sz w:val="18"/>
                            <w:szCs w:val="18"/>
                          </w:rPr>
                          <w:t>Deprivation o</w:t>
                        </w:r>
                        <w:r w:rsidRPr="00185E7C">
                          <w:rPr>
                            <w:rStyle w:val="Hyperlink"/>
                            <w:sz w:val="18"/>
                            <w:szCs w:val="18"/>
                          </w:rPr>
                          <w:t>f</w:t>
                        </w:r>
                        <w:r w:rsidRPr="00185E7C">
                          <w:rPr>
                            <w:rStyle w:val="Hyperlink"/>
                            <w:sz w:val="18"/>
                            <w:szCs w:val="18"/>
                          </w:rPr>
                          <w:t xml:space="preserve"> liberty  and 16-17 y</w:t>
                        </w:r>
                        <w:r>
                          <w:rPr>
                            <w:rStyle w:val="Hyperlink"/>
                            <w:sz w:val="18"/>
                            <w:szCs w:val="18"/>
                          </w:rPr>
                          <w:t>ea</w:t>
                        </w:r>
                        <w:r w:rsidRPr="00185E7C">
                          <w:rPr>
                            <w:rStyle w:val="Hyperlink"/>
                            <w:sz w:val="18"/>
                            <w:szCs w:val="18"/>
                          </w:rPr>
                          <w:t>r olds</w:t>
                        </w:r>
                      </w:hyperlink>
                      <w:r w:rsidRPr="00185E7C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A8317A6" w14:textId="33DFF8A7" w:rsidR="00185E7C" w:rsidRPr="00185E7C" w:rsidRDefault="00185E7C" w:rsidP="00185E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85E7C">
                        <w:rPr>
                          <w:b/>
                          <w:bCs/>
                          <w:sz w:val="18"/>
                          <w:szCs w:val="18"/>
                        </w:rPr>
                        <w:t>If the young person has capacity to consent to the confinement and gives their consent, there will be no DoL- but if they do</w:t>
                      </w:r>
                      <w:r w:rsidR="003C0310">
                        <w:rPr>
                          <w:b/>
                          <w:bCs/>
                          <w:sz w:val="18"/>
                          <w:szCs w:val="18"/>
                        </w:rPr>
                        <w:t xml:space="preserve"> not consent to the confinement</w:t>
                      </w:r>
                      <w:r w:rsidRPr="00185E7C">
                        <w:rPr>
                          <w:sz w:val="18"/>
                          <w:szCs w:val="18"/>
                        </w:rPr>
                        <w:t xml:space="preserve"> the young person will be deprived of their liberty and issues/concerns can be taken to the High Court for adjudication under Inherent Jurisdiction.</w:t>
                      </w:r>
                    </w:p>
                    <w:p w14:paraId="4EE278C5" w14:textId="77777777" w:rsidR="00B23013" w:rsidRPr="00B23013" w:rsidRDefault="00B23013" w:rsidP="00F23393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45A3">
        <w:rPr>
          <w:noProof/>
          <w:color w:val="1F497D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E8A43" wp14:editId="4FFE7ADD">
                <wp:simplePos x="0" y="0"/>
                <wp:positionH relativeFrom="column">
                  <wp:posOffset>6804660</wp:posOffset>
                </wp:positionH>
                <wp:positionV relativeFrom="paragraph">
                  <wp:posOffset>-657225</wp:posOffset>
                </wp:positionV>
                <wp:extent cx="962025" cy="4857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25AD0" w14:textId="689676D0" w:rsidR="008B0AB5" w:rsidRDefault="004A5F37" w:rsidP="00BD258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</w:t>
                            </w:r>
                            <w:r w:rsidR="00861B66">
                              <w:rPr>
                                <w:sz w:val="16"/>
                              </w:rPr>
                              <w:t>7</w:t>
                            </w:r>
                            <w:r w:rsidR="00227FA5">
                              <w:rPr>
                                <w:sz w:val="16"/>
                              </w:rPr>
                              <w:t>: pub.</w:t>
                            </w:r>
                            <w:r w:rsidR="001E4C91">
                              <w:rPr>
                                <w:sz w:val="16"/>
                              </w:rPr>
                              <w:t xml:space="preserve"> Jan 202</w:t>
                            </w:r>
                            <w:r w:rsidR="00861B66">
                              <w:rPr>
                                <w:sz w:val="16"/>
                              </w:rPr>
                              <w:t>6</w:t>
                            </w:r>
                          </w:p>
                          <w:p w14:paraId="184BD72A" w14:textId="77777777" w:rsidR="00D645A3" w:rsidRDefault="00227FA5" w:rsidP="00BD258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Review due:</w:t>
                            </w:r>
                            <w:r w:rsidR="00A879D6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12587D54" w14:textId="735829E3" w:rsidR="002822DD" w:rsidRPr="00BD258D" w:rsidRDefault="00A879D6" w:rsidP="00BD258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Jan 202</w:t>
                            </w:r>
                            <w:r w:rsidR="00861B66">
                              <w:rPr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8A43" id="Text Box 10" o:spid="_x0000_s1027" type="#_x0000_t202" style="position:absolute;margin-left:535.8pt;margin-top:-51.75pt;width:75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" fillcolor="white [3201]" strokeweight=".5pt">
                <v:textbox>
                  <w:txbxContent>
                    <w:p w14:paraId="08E25AD0" w14:textId="689676D0" w:rsidR="008B0AB5" w:rsidRDefault="004A5F37" w:rsidP="00BD258D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V</w:t>
                      </w:r>
                      <w:r w:rsidR="00861B66">
                        <w:rPr>
                          <w:sz w:val="16"/>
                        </w:rPr>
                        <w:t>7</w:t>
                      </w:r>
                      <w:r w:rsidR="00227FA5">
                        <w:rPr>
                          <w:sz w:val="16"/>
                        </w:rPr>
                        <w:t>: pub.</w:t>
                      </w:r>
                      <w:r w:rsidR="001E4C91">
                        <w:rPr>
                          <w:sz w:val="16"/>
                        </w:rPr>
                        <w:t xml:space="preserve"> Jan 202</w:t>
                      </w:r>
                      <w:r w:rsidR="00861B66">
                        <w:rPr>
                          <w:sz w:val="16"/>
                        </w:rPr>
                        <w:t>6</w:t>
                      </w:r>
                    </w:p>
                    <w:p w14:paraId="184BD72A" w14:textId="77777777" w:rsidR="00D645A3" w:rsidRDefault="00227FA5" w:rsidP="00BD258D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Review due:</w:t>
                      </w:r>
                      <w:r w:rsidR="00A879D6">
                        <w:rPr>
                          <w:sz w:val="16"/>
                        </w:rPr>
                        <w:t xml:space="preserve"> </w:t>
                      </w:r>
                    </w:p>
                    <w:p w14:paraId="12587D54" w14:textId="735829E3" w:rsidR="002822DD" w:rsidRPr="00BD258D" w:rsidRDefault="00A879D6" w:rsidP="00BD258D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Jan 202</w:t>
                      </w:r>
                      <w:r w:rsidR="00861B66">
                        <w:rPr>
                          <w:sz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27FA5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1D6E2" wp14:editId="70E131D4">
                <wp:simplePos x="0" y="0"/>
                <wp:positionH relativeFrom="column">
                  <wp:posOffset>-243841</wp:posOffset>
                </wp:positionH>
                <wp:positionV relativeFrom="paragraph">
                  <wp:posOffset>-762000</wp:posOffset>
                </wp:positionV>
                <wp:extent cx="2524125" cy="1266825"/>
                <wp:effectExtent l="0" t="0" r="28575" b="28575"/>
                <wp:wrapNone/>
                <wp:docPr id="3103318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26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A6F2A" w14:textId="2112DC3D" w:rsidR="00351A04" w:rsidRDefault="00351A04" w:rsidP="004B482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This diagram is also online at: </w:t>
                            </w:r>
                            <w:hyperlink r:id="rId17" w:history="1">
                              <w:r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Parental Responsibility RCPCH</w:t>
                              </w:r>
                            </w:hyperlink>
                          </w:p>
                          <w:p w14:paraId="6EDC5FBB" w14:textId="50880A87" w:rsidR="004B482B" w:rsidRPr="00D13CD6" w:rsidRDefault="00351A04" w:rsidP="004B482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5C92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This</w:t>
                            </w:r>
                            <w:r w:rsidR="001A454E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5C92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4B482B" w:rsidRPr="00D13CD6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pace </w:t>
                            </w:r>
                            <w:r w:rsidR="00A55C92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can be used</w:t>
                            </w:r>
                            <w:r w:rsidR="004B482B" w:rsidRPr="00D13CD6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insert your organisation</w:t>
                            </w:r>
                            <w:r w:rsidR="00D13CD6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’s</w:t>
                            </w:r>
                            <w:r w:rsidR="004B482B" w:rsidRPr="00D13CD6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454E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details</w:t>
                            </w:r>
                            <w:r w:rsidR="00D13CD6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 l</w:t>
                            </w:r>
                            <w:r w:rsidR="00D13CD6" w:rsidRPr="00D13CD6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ocal emergency contact numbers</w:t>
                            </w:r>
                            <w:r w:rsidR="00D13CD6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D13CD6" w:rsidRPr="00D13CD6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weblinks to local guidance</w:t>
                            </w:r>
                            <w:r w:rsidR="001A454E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 or other relevant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1D6E2" id="_x0000_s1030" style="position:absolute;margin-left:-19.2pt;margin-top:-60pt;width:198.75pt;height:9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" fillcolor="white [3212]" strokecolor="#0a121c [484]" strokeweight=".25pt">
                <v:textbox>
                  <w:txbxContent>
                    <w:p w14:paraId="4E3A6F2A" w14:textId="2112DC3D" w:rsidR="00351A04" w:rsidRDefault="00351A04" w:rsidP="004B482B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This diagram is also online at: </w:t>
                      </w:r>
                      <w:hyperlink r:id="rId18" w:history="1">
                        <w:r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Parental Responsibility RCPCH</w:t>
                        </w:r>
                      </w:hyperlink>
                    </w:p>
                    <w:p w14:paraId="6EDC5FBB" w14:textId="50880A87" w:rsidR="004B482B" w:rsidRPr="00D13CD6" w:rsidRDefault="00351A04" w:rsidP="004B482B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55C92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This</w:t>
                      </w:r>
                      <w:r w:rsidR="001A454E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55C92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4B482B" w:rsidRPr="00D13CD6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pace </w:t>
                      </w:r>
                      <w:r w:rsidR="00A55C92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can be used</w:t>
                      </w:r>
                      <w:r w:rsidR="004B482B" w:rsidRPr="00D13CD6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to insert your organisation</w:t>
                      </w:r>
                      <w:r w:rsidR="00D13CD6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’s</w:t>
                      </w:r>
                      <w:r w:rsidR="004B482B" w:rsidRPr="00D13CD6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A454E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details</w:t>
                      </w:r>
                      <w:r w:rsidR="00D13CD6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, l</w:t>
                      </w:r>
                      <w:r w:rsidR="00D13CD6" w:rsidRPr="00D13CD6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ocal emergency contact numbers</w:t>
                      </w:r>
                      <w:r w:rsidR="00D13CD6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D13CD6" w:rsidRPr="00D13CD6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weblinks to local guidance</w:t>
                      </w:r>
                      <w:r w:rsidR="001A454E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, or other relevant information</w:t>
                      </w:r>
                    </w:p>
                  </w:txbxContent>
                </v:textbox>
              </v:rect>
            </w:pict>
          </mc:Fallback>
        </mc:AlternateContent>
      </w:r>
      <w:r w:rsidR="00227FA5" w:rsidRPr="00E4254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7448" wp14:editId="0B1A52E4">
                <wp:simplePos x="0" y="0"/>
                <wp:positionH relativeFrom="page">
                  <wp:align>center</wp:align>
                </wp:positionH>
                <wp:positionV relativeFrom="paragraph">
                  <wp:posOffset>-107315</wp:posOffset>
                </wp:positionV>
                <wp:extent cx="5426075" cy="623944"/>
                <wp:effectExtent l="0" t="0" r="3175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6075" cy="623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8F682" w14:textId="3745A387" w:rsidR="002364D5" w:rsidRPr="002364D5" w:rsidRDefault="003421FF" w:rsidP="002364D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364D5">
                              <w:rPr>
                                <w:b/>
                              </w:rPr>
                              <w:t xml:space="preserve">If in doubt or </w:t>
                            </w:r>
                            <w:r w:rsidR="00297970">
                              <w:rPr>
                                <w:b/>
                              </w:rPr>
                              <w:t>parental r</w:t>
                            </w:r>
                            <w:r w:rsidR="005F76BE">
                              <w:rPr>
                                <w:b/>
                              </w:rPr>
                              <w:t>esponsibility (</w:t>
                            </w:r>
                            <w:r w:rsidRPr="002364D5">
                              <w:rPr>
                                <w:b/>
                              </w:rPr>
                              <w:t>PR</w:t>
                            </w:r>
                            <w:r w:rsidR="005F76BE">
                              <w:rPr>
                                <w:b/>
                              </w:rPr>
                              <w:t>)</w:t>
                            </w:r>
                            <w:r w:rsidRPr="002364D5">
                              <w:rPr>
                                <w:b/>
                              </w:rPr>
                              <w:t xml:space="preserve"> is unclear</w:t>
                            </w:r>
                            <w:r w:rsidR="005C5ADE">
                              <w:rPr>
                                <w:b/>
                              </w:rPr>
                              <w:t>:</w:t>
                            </w:r>
                            <w:r w:rsidRPr="002364D5">
                              <w:rPr>
                                <w:b/>
                              </w:rPr>
                              <w:t xml:space="preserve"> ask to see copies </w:t>
                            </w:r>
                            <w:r w:rsidR="005C5ADE">
                              <w:rPr>
                                <w:b/>
                              </w:rPr>
                              <w:t xml:space="preserve">of </w:t>
                            </w:r>
                            <w:r w:rsidRPr="002364D5">
                              <w:rPr>
                                <w:b/>
                              </w:rPr>
                              <w:t xml:space="preserve">any </w:t>
                            </w:r>
                            <w:r w:rsidR="005C5ADE">
                              <w:rPr>
                                <w:b/>
                              </w:rPr>
                              <w:t xml:space="preserve">legal consent documents / </w:t>
                            </w:r>
                            <w:r w:rsidRPr="002364D5">
                              <w:rPr>
                                <w:b/>
                              </w:rPr>
                              <w:t>court orders</w:t>
                            </w:r>
                            <w:r w:rsidR="005C5ADE">
                              <w:rPr>
                                <w:b/>
                              </w:rPr>
                              <w:t>,</w:t>
                            </w:r>
                            <w:r w:rsidRPr="002364D5">
                              <w:rPr>
                                <w:b/>
                              </w:rPr>
                              <w:t xml:space="preserve"> and </w:t>
                            </w:r>
                            <w:r w:rsidR="00754622" w:rsidRPr="002364D5">
                              <w:rPr>
                                <w:b/>
                              </w:rPr>
                              <w:t xml:space="preserve">take advice from </w:t>
                            </w:r>
                            <w:r w:rsidR="003C739B">
                              <w:rPr>
                                <w:b/>
                              </w:rPr>
                              <w:t>your l</w:t>
                            </w:r>
                            <w:r w:rsidR="00754622" w:rsidRPr="002364D5">
                              <w:rPr>
                                <w:b/>
                              </w:rPr>
                              <w:t xml:space="preserve">egal </w:t>
                            </w:r>
                            <w:r w:rsidR="003C739B">
                              <w:rPr>
                                <w:b/>
                              </w:rPr>
                              <w:t>or other advisory service</w:t>
                            </w:r>
                          </w:p>
                          <w:p w14:paraId="7CF5BE27" w14:textId="0BF14DFF" w:rsidR="002364D5" w:rsidRPr="002364D5" w:rsidRDefault="002364D5" w:rsidP="002364D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364D5">
                              <w:rPr>
                                <w:b/>
                              </w:rPr>
                              <w:t>This is not a comprehensive list of all forms of legal order but covers the main scenarios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7448" id="Text Box 5" o:spid="_x0000_s1031" type="#_x0000_t202" style="position:absolute;margin-left:0;margin-top:-8.45pt;width:427.25pt;height:49.1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" fillcolor="white [3201]" stroked="f" strokeweight=".5pt">
                <v:textbox>
                  <w:txbxContent>
                    <w:p w14:paraId="7158F682" w14:textId="3745A387" w:rsidR="002364D5" w:rsidRPr="002364D5" w:rsidRDefault="003421FF" w:rsidP="002364D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364D5">
                        <w:rPr>
                          <w:b/>
                        </w:rPr>
                        <w:t xml:space="preserve">If in doubt or </w:t>
                      </w:r>
                      <w:r w:rsidR="00297970">
                        <w:rPr>
                          <w:b/>
                        </w:rPr>
                        <w:t>parental r</w:t>
                      </w:r>
                      <w:r w:rsidR="005F76BE">
                        <w:rPr>
                          <w:b/>
                        </w:rPr>
                        <w:t>esponsibility (</w:t>
                      </w:r>
                      <w:r w:rsidRPr="002364D5">
                        <w:rPr>
                          <w:b/>
                        </w:rPr>
                        <w:t>PR</w:t>
                      </w:r>
                      <w:r w:rsidR="005F76BE">
                        <w:rPr>
                          <w:b/>
                        </w:rPr>
                        <w:t>)</w:t>
                      </w:r>
                      <w:r w:rsidRPr="002364D5">
                        <w:rPr>
                          <w:b/>
                        </w:rPr>
                        <w:t xml:space="preserve"> is unclear</w:t>
                      </w:r>
                      <w:r w:rsidR="005C5ADE">
                        <w:rPr>
                          <w:b/>
                        </w:rPr>
                        <w:t>:</w:t>
                      </w:r>
                      <w:r w:rsidRPr="002364D5">
                        <w:rPr>
                          <w:b/>
                        </w:rPr>
                        <w:t xml:space="preserve"> ask to see copies </w:t>
                      </w:r>
                      <w:r w:rsidR="005C5ADE">
                        <w:rPr>
                          <w:b/>
                        </w:rPr>
                        <w:t xml:space="preserve">of </w:t>
                      </w:r>
                      <w:r w:rsidRPr="002364D5">
                        <w:rPr>
                          <w:b/>
                        </w:rPr>
                        <w:t xml:space="preserve">any </w:t>
                      </w:r>
                      <w:r w:rsidR="005C5ADE">
                        <w:rPr>
                          <w:b/>
                        </w:rPr>
                        <w:t xml:space="preserve">legal consent documents / </w:t>
                      </w:r>
                      <w:r w:rsidRPr="002364D5">
                        <w:rPr>
                          <w:b/>
                        </w:rPr>
                        <w:t>court orders</w:t>
                      </w:r>
                      <w:r w:rsidR="005C5ADE">
                        <w:rPr>
                          <w:b/>
                        </w:rPr>
                        <w:t>,</w:t>
                      </w:r>
                      <w:r w:rsidRPr="002364D5">
                        <w:rPr>
                          <w:b/>
                        </w:rPr>
                        <w:t xml:space="preserve"> and </w:t>
                      </w:r>
                      <w:r w:rsidR="00754622" w:rsidRPr="002364D5">
                        <w:rPr>
                          <w:b/>
                        </w:rPr>
                        <w:t xml:space="preserve">take advice from </w:t>
                      </w:r>
                      <w:r w:rsidR="003C739B">
                        <w:rPr>
                          <w:b/>
                        </w:rPr>
                        <w:t>your l</w:t>
                      </w:r>
                      <w:r w:rsidR="00754622" w:rsidRPr="002364D5">
                        <w:rPr>
                          <w:b/>
                        </w:rPr>
                        <w:t xml:space="preserve">egal </w:t>
                      </w:r>
                      <w:r w:rsidR="003C739B">
                        <w:rPr>
                          <w:b/>
                        </w:rPr>
                        <w:t>or other advisory service</w:t>
                      </w:r>
                    </w:p>
                    <w:p w14:paraId="7CF5BE27" w14:textId="0BF14DFF" w:rsidR="002364D5" w:rsidRPr="002364D5" w:rsidRDefault="002364D5" w:rsidP="002364D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364D5">
                        <w:rPr>
                          <w:b/>
                        </w:rPr>
                        <w:t>This is not a comprehensive list of all forms of legal order but covers the main scenarios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E27DF" w:rsidRPr="00E4254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9938A2" wp14:editId="6FDAF6CC">
                <wp:simplePos x="0" y="0"/>
                <wp:positionH relativeFrom="column">
                  <wp:posOffset>7928610</wp:posOffset>
                </wp:positionH>
                <wp:positionV relativeFrom="paragraph">
                  <wp:posOffset>-457200</wp:posOffset>
                </wp:positionV>
                <wp:extent cx="2066925" cy="1564640"/>
                <wp:effectExtent l="114300" t="114300" r="66675" b="546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1564640"/>
                        </a:xfrm>
                        <a:prstGeom prst="rect">
                          <a:avLst/>
                        </a:prstGeom>
                        <a:ln w="38100"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25E8D" w14:textId="1382D410" w:rsidR="00144565" w:rsidRPr="00851BC1" w:rsidRDefault="000F589B" w:rsidP="001E66A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51BC1">
                              <w:rPr>
                                <w:b/>
                                <w:sz w:val="18"/>
                              </w:rPr>
                              <w:t>Foster Carers</w:t>
                            </w:r>
                            <w:r w:rsidRPr="00851BC1">
                              <w:rPr>
                                <w:sz w:val="18"/>
                              </w:rPr>
                              <w:t xml:space="preserve"> may </w:t>
                            </w:r>
                            <w:r w:rsidR="00CB3840" w:rsidRPr="00851BC1">
                              <w:rPr>
                                <w:sz w:val="18"/>
                              </w:rPr>
                              <w:t xml:space="preserve">have </w:t>
                            </w:r>
                            <w:r w:rsidR="00CB3840" w:rsidRPr="00851BC1">
                              <w:rPr>
                                <w:i/>
                                <w:sz w:val="18"/>
                              </w:rPr>
                              <w:t>delegated authority</w:t>
                            </w:r>
                            <w:r w:rsidR="00CB3840" w:rsidRPr="00851BC1">
                              <w:rPr>
                                <w:sz w:val="18"/>
                              </w:rPr>
                              <w:t xml:space="preserve"> </w:t>
                            </w:r>
                            <w:r w:rsidRPr="00851BC1">
                              <w:rPr>
                                <w:sz w:val="18"/>
                              </w:rPr>
                              <w:t>for routine</w:t>
                            </w:r>
                            <w:r w:rsidR="00B14443" w:rsidRPr="00851BC1">
                              <w:rPr>
                                <w:sz w:val="18"/>
                              </w:rPr>
                              <w:t xml:space="preserve"> health </w:t>
                            </w:r>
                            <w:r w:rsidR="006D4602" w:rsidRPr="00851BC1">
                              <w:rPr>
                                <w:sz w:val="18"/>
                              </w:rPr>
                              <w:t>reviews</w:t>
                            </w:r>
                            <w:r w:rsidR="00324CA6" w:rsidRPr="00851BC1">
                              <w:rPr>
                                <w:sz w:val="18"/>
                              </w:rPr>
                              <w:t xml:space="preserve">, </w:t>
                            </w:r>
                            <w:r w:rsidR="00A45EFB" w:rsidRPr="00851BC1">
                              <w:rPr>
                                <w:sz w:val="18"/>
                              </w:rPr>
                              <w:t>emergency healthcare</w:t>
                            </w:r>
                            <w:r w:rsidR="00390BCF" w:rsidRPr="00851BC1">
                              <w:rPr>
                                <w:sz w:val="18"/>
                              </w:rPr>
                              <w:t xml:space="preserve">, and </w:t>
                            </w:r>
                            <w:r w:rsidR="002252A2" w:rsidRPr="00851BC1">
                              <w:rPr>
                                <w:sz w:val="18"/>
                              </w:rPr>
                              <w:t xml:space="preserve">to </w:t>
                            </w:r>
                            <w:r w:rsidR="00324CA6" w:rsidRPr="00851BC1">
                              <w:rPr>
                                <w:sz w:val="18"/>
                              </w:rPr>
                              <w:t>follow choice</w:t>
                            </w:r>
                            <w:r w:rsidR="00A55C92">
                              <w:rPr>
                                <w:sz w:val="18"/>
                              </w:rPr>
                              <w:t xml:space="preserve"> of PR holder </w:t>
                            </w:r>
                            <w:r w:rsidR="002252A2" w:rsidRPr="00851BC1">
                              <w:rPr>
                                <w:sz w:val="18"/>
                              </w:rPr>
                              <w:t xml:space="preserve">for </w:t>
                            </w:r>
                            <w:r w:rsidR="002252A2" w:rsidRPr="00851BC1">
                              <w:rPr>
                                <w:i/>
                                <w:sz w:val="18"/>
                              </w:rPr>
                              <w:t>routine</w:t>
                            </w:r>
                            <w:r w:rsidR="002252A2" w:rsidRPr="00851BC1">
                              <w:rPr>
                                <w:sz w:val="18"/>
                              </w:rPr>
                              <w:t xml:space="preserve"> immunisations</w:t>
                            </w:r>
                            <w:r w:rsidR="00390BCF" w:rsidRPr="00851BC1">
                              <w:rPr>
                                <w:sz w:val="18"/>
                              </w:rPr>
                              <w:t xml:space="preserve"> </w:t>
                            </w:r>
                            <w:r w:rsidRPr="00851BC1">
                              <w:rPr>
                                <w:sz w:val="18"/>
                              </w:rPr>
                              <w:t xml:space="preserve">but NOT </w:t>
                            </w:r>
                            <w:r w:rsidR="00B05E9A">
                              <w:rPr>
                                <w:sz w:val="18"/>
                              </w:rPr>
                              <w:t xml:space="preserve">usually </w:t>
                            </w:r>
                            <w:r w:rsidR="00324CA6" w:rsidRPr="00851BC1">
                              <w:rPr>
                                <w:sz w:val="18"/>
                              </w:rPr>
                              <w:t xml:space="preserve">give consent for </w:t>
                            </w:r>
                            <w:r w:rsidRPr="00851BC1">
                              <w:rPr>
                                <w:sz w:val="18"/>
                              </w:rPr>
                              <w:t>B</w:t>
                            </w:r>
                            <w:r w:rsidR="00AF52E9" w:rsidRPr="00851BC1">
                              <w:rPr>
                                <w:sz w:val="18"/>
                              </w:rPr>
                              <w:t xml:space="preserve">lood </w:t>
                            </w:r>
                            <w:r w:rsidRPr="00851BC1">
                              <w:rPr>
                                <w:sz w:val="18"/>
                              </w:rPr>
                              <w:t>B</w:t>
                            </w:r>
                            <w:r w:rsidR="00AF52E9" w:rsidRPr="00851BC1">
                              <w:rPr>
                                <w:sz w:val="18"/>
                              </w:rPr>
                              <w:t>orne Infection screening</w:t>
                            </w:r>
                            <w:r w:rsidR="001E66A6" w:rsidRPr="00851BC1">
                              <w:rPr>
                                <w:sz w:val="18"/>
                              </w:rPr>
                              <w:t xml:space="preserve"> / g</w:t>
                            </w:r>
                            <w:r w:rsidR="002252A2" w:rsidRPr="00851BC1">
                              <w:rPr>
                                <w:sz w:val="18"/>
                              </w:rPr>
                              <w:t>enetics</w:t>
                            </w:r>
                            <w:r w:rsidR="00811F5B" w:rsidRPr="00851BC1">
                              <w:rPr>
                                <w:sz w:val="18"/>
                              </w:rPr>
                              <w:t xml:space="preserve"> / non-accide</w:t>
                            </w:r>
                            <w:r w:rsidR="003C739B" w:rsidRPr="00851BC1">
                              <w:rPr>
                                <w:sz w:val="18"/>
                              </w:rPr>
                              <w:t>ntal injury</w:t>
                            </w:r>
                            <w:r w:rsidR="00BE27DF">
                              <w:rPr>
                                <w:sz w:val="18"/>
                              </w:rPr>
                              <w:t xml:space="preserve"> or </w:t>
                            </w:r>
                            <w:r w:rsidR="003C739B" w:rsidRPr="00851BC1">
                              <w:rPr>
                                <w:sz w:val="18"/>
                              </w:rPr>
                              <w:t>sexual assault</w:t>
                            </w:r>
                            <w:r w:rsidR="00BE27DF">
                              <w:rPr>
                                <w:sz w:val="18"/>
                              </w:rPr>
                              <w:t xml:space="preserve"> examinations</w:t>
                            </w:r>
                            <w:r w:rsidR="003C739B" w:rsidRPr="00851BC1">
                              <w:rPr>
                                <w:sz w:val="18"/>
                              </w:rPr>
                              <w:t xml:space="preserve"> / surgery / anaesthesia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38A2" id="Text Box 4" o:spid="_x0000_s1032" type="#_x0000_t202" style="position:absolute;margin-left:624.3pt;margin-top:-36pt;width:162.75pt;height:12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" fillcolor="white [3201]" strokecolor="#9bbb59 [3206]" strokeweight="3pt">
                <v:shadow on="t" color="black" opacity="26214f" origin=".5,.5" offset="-.74836mm,-.74836mm"/>
                <v:textbox>
                  <w:txbxContent>
                    <w:p w14:paraId="7F225E8D" w14:textId="1382D410" w:rsidR="00144565" w:rsidRPr="00851BC1" w:rsidRDefault="000F589B" w:rsidP="001E66A6">
                      <w:pPr>
                        <w:jc w:val="center"/>
                        <w:rPr>
                          <w:sz w:val="18"/>
                        </w:rPr>
                      </w:pPr>
                      <w:r w:rsidRPr="00851BC1">
                        <w:rPr>
                          <w:b/>
                          <w:sz w:val="18"/>
                        </w:rPr>
                        <w:t>Foster Carers</w:t>
                      </w:r>
                      <w:r w:rsidRPr="00851BC1">
                        <w:rPr>
                          <w:sz w:val="18"/>
                        </w:rPr>
                        <w:t xml:space="preserve"> may </w:t>
                      </w:r>
                      <w:r w:rsidR="00CB3840" w:rsidRPr="00851BC1">
                        <w:rPr>
                          <w:sz w:val="18"/>
                        </w:rPr>
                        <w:t xml:space="preserve">have </w:t>
                      </w:r>
                      <w:r w:rsidR="00CB3840" w:rsidRPr="00851BC1">
                        <w:rPr>
                          <w:i/>
                          <w:sz w:val="18"/>
                        </w:rPr>
                        <w:t>delegated authority</w:t>
                      </w:r>
                      <w:r w:rsidR="00CB3840" w:rsidRPr="00851BC1">
                        <w:rPr>
                          <w:sz w:val="18"/>
                        </w:rPr>
                        <w:t xml:space="preserve"> </w:t>
                      </w:r>
                      <w:r w:rsidRPr="00851BC1">
                        <w:rPr>
                          <w:sz w:val="18"/>
                        </w:rPr>
                        <w:t>for routine</w:t>
                      </w:r>
                      <w:r w:rsidR="00B14443" w:rsidRPr="00851BC1">
                        <w:rPr>
                          <w:sz w:val="18"/>
                        </w:rPr>
                        <w:t xml:space="preserve"> health </w:t>
                      </w:r>
                      <w:r w:rsidR="006D4602" w:rsidRPr="00851BC1">
                        <w:rPr>
                          <w:sz w:val="18"/>
                        </w:rPr>
                        <w:t>reviews</w:t>
                      </w:r>
                      <w:r w:rsidR="00324CA6" w:rsidRPr="00851BC1">
                        <w:rPr>
                          <w:sz w:val="18"/>
                        </w:rPr>
                        <w:t xml:space="preserve">, </w:t>
                      </w:r>
                      <w:r w:rsidR="00A45EFB" w:rsidRPr="00851BC1">
                        <w:rPr>
                          <w:sz w:val="18"/>
                        </w:rPr>
                        <w:t>emergency healthcare</w:t>
                      </w:r>
                      <w:r w:rsidR="00390BCF" w:rsidRPr="00851BC1">
                        <w:rPr>
                          <w:sz w:val="18"/>
                        </w:rPr>
                        <w:t xml:space="preserve">, and </w:t>
                      </w:r>
                      <w:r w:rsidR="002252A2" w:rsidRPr="00851BC1">
                        <w:rPr>
                          <w:sz w:val="18"/>
                        </w:rPr>
                        <w:t xml:space="preserve">to </w:t>
                      </w:r>
                      <w:r w:rsidR="00324CA6" w:rsidRPr="00851BC1">
                        <w:rPr>
                          <w:sz w:val="18"/>
                        </w:rPr>
                        <w:t>follow choice</w:t>
                      </w:r>
                      <w:r w:rsidR="00A55C92">
                        <w:rPr>
                          <w:sz w:val="18"/>
                        </w:rPr>
                        <w:t xml:space="preserve"> of PR holder </w:t>
                      </w:r>
                      <w:r w:rsidR="002252A2" w:rsidRPr="00851BC1">
                        <w:rPr>
                          <w:sz w:val="18"/>
                        </w:rPr>
                        <w:t xml:space="preserve">for </w:t>
                      </w:r>
                      <w:r w:rsidR="002252A2" w:rsidRPr="00851BC1">
                        <w:rPr>
                          <w:i/>
                          <w:sz w:val="18"/>
                        </w:rPr>
                        <w:t>routine</w:t>
                      </w:r>
                      <w:r w:rsidR="002252A2" w:rsidRPr="00851BC1">
                        <w:rPr>
                          <w:sz w:val="18"/>
                        </w:rPr>
                        <w:t xml:space="preserve"> immunisations</w:t>
                      </w:r>
                      <w:r w:rsidR="00390BCF" w:rsidRPr="00851BC1">
                        <w:rPr>
                          <w:sz w:val="18"/>
                        </w:rPr>
                        <w:t xml:space="preserve"> </w:t>
                      </w:r>
                      <w:r w:rsidRPr="00851BC1">
                        <w:rPr>
                          <w:sz w:val="18"/>
                        </w:rPr>
                        <w:t xml:space="preserve">but NOT </w:t>
                      </w:r>
                      <w:r w:rsidR="00B05E9A">
                        <w:rPr>
                          <w:sz w:val="18"/>
                        </w:rPr>
                        <w:t xml:space="preserve">usually </w:t>
                      </w:r>
                      <w:r w:rsidR="00324CA6" w:rsidRPr="00851BC1">
                        <w:rPr>
                          <w:sz w:val="18"/>
                        </w:rPr>
                        <w:t xml:space="preserve">give consent for </w:t>
                      </w:r>
                      <w:r w:rsidRPr="00851BC1">
                        <w:rPr>
                          <w:sz w:val="18"/>
                        </w:rPr>
                        <w:t>B</w:t>
                      </w:r>
                      <w:r w:rsidR="00AF52E9" w:rsidRPr="00851BC1">
                        <w:rPr>
                          <w:sz w:val="18"/>
                        </w:rPr>
                        <w:t xml:space="preserve">lood </w:t>
                      </w:r>
                      <w:r w:rsidRPr="00851BC1">
                        <w:rPr>
                          <w:sz w:val="18"/>
                        </w:rPr>
                        <w:t>B</w:t>
                      </w:r>
                      <w:r w:rsidR="00AF52E9" w:rsidRPr="00851BC1">
                        <w:rPr>
                          <w:sz w:val="18"/>
                        </w:rPr>
                        <w:t>orne Infection screening</w:t>
                      </w:r>
                      <w:r w:rsidR="001E66A6" w:rsidRPr="00851BC1">
                        <w:rPr>
                          <w:sz w:val="18"/>
                        </w:rPr>
                        <w:t xml:space="preserve"> / g</w:t>
                      </w:r>
                      <w:r w:rsidR="002252A2" w:rsidRPr="00851BC1">
                        <w:rPr>
                          <w:sz w:val="18"/>
                        </w:rPr>
                        <w:t>enetics</w:t>
                      </w:r>
                      <w:r w:rsidR="00811F5B" w:rsidRPr="00851BC1">
                        <w:rPr>
                          <w:sz w:val="18"/>
                        </w:rPr>
                        <w:t xml:space="preserve"> / non-accide</w:t>
                      </w:r>
                      <w:r w:rsidR="003C739B" w:rsidRPr="00851BC1">
                        <w:rPr>
                          <w:sz w:val="18"/>
                        </w:rPr>
                        <w:t>ntal injury</w:t>
                      </w:r>
                      <w:r w:rsidR="00BE27DF">
                        <w:rPr>
                          <w:sz w:val="18"/>
                        </w:rPr>
                        <w:t xml:space="preserve"> or </w:t>
                      </w:r>
                      <w:r w:rsidR="003C739B" w:rsidRPr="00851BC1">
                        <w:rPr>
                          <w:sz w:val="18"/>
                        </w:rPr>
                        <w:t>sexual assault</w:t>
                      </w:r>
                      <w:r w:rsidR="00BE27DF">
                        <w:rPr>
                          <w:sz w:val="18"/>
                        </w:rPr>
                        <w:t xml:space="preserve"> examinations</w:t>
                      </w:r>
                      <w:r w:rsidR="003C739B" w:rsidRPr="00851BC1">
                        <w:rPr>
                          <w:sz w:val="18"/>
                        </w:rPr>
                        <w:t xml:space="preserve"> / surgery / anaesthesia etc.</w:t>
                      </w:r>
                    </w:p>
                  </w:txbxContent>
                </v:textbox>
              </v:shape>
            </w:pict>
          </mc:Fallback>
        </mc:AlternateContent>
      </w:r>
      <w:r w:rsidR="00D46C30" w:rsidRPr="00E42548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E5032" wp14:editId="5DB3ADF8">
                <wp:simplePos x="0" y="0"/>
                <wp:positionH relativeFrom="page">
                  <wp:posOffset>209550</wp:posOffset>
                </wp:positionH>
                <wp:positionV relativeFrom="paragraph">
                  <wp:posOffset>1343024</wp:posOffset>
                </wp:positionV>
                <wp:extent cx="1319530" cy="885825"/>
                <wp:effectExtent l="0" t="0" r="1397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885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FB484" w14:textId="299B9FC4" w:rsidR="00144565" w:rsidRPr="001A6C94" w:rsidRDefault="00683E57" w:rsidP="00193CC4">
                            <w:pPr>
                              <w:spacing w:after="0"/>
                              <w:rPr>
                                <w:rStyle w:val="Hyperlink"/>
                                <w:color w:val="000000" w:themeColor="text1"/>
                                <w:sz w:val="18"/>
                                <w:u w:val="non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Under </w:t>
                            </w:r>
                            <w:r w:rsidR="00E05736" w:rsidRPr="00E05736">
                              <w:rPr>
                                <w:sz w:val="18"/>
                              </w:rPr>
                              <w:t xml:space="preserve">16 (&lt;18 if </w:t>
                            </w:r>
                            <w:r w:rsidR="008E7280">
                              <w:rPr>
                                <w:sz w:val="18"/>
                              </w:rPr>
                              <w:t xml:space="preserve">relevant </w:t>
                            </w:r>
                            <w:r w:rsidR="005F41F2">
                              <w:rPr>
                                <w:sz w:val="18"/>
                              </w:rPr>
                              <w:t xml:space="preserve">disability) living &gt;28 days </w:t>
                            </w:r>
                            <w:r w:rsidR="00E05736" w:rsidRPr="00E05736">
                              <w:rPr>
                                <w:sz w:val="18"/>
                              </w:rPr>
                              <w:t>with non-</w:t>
                            </w:r>
                            <w:r w:rsidR="008E7280">
                              <w:rPr>
                                <w:sz w:val="18"/>
                              </w:rPr>
                              <w:t xml:space="preserve">direct </w:t>
                            </w:r>
                            <w:r w:rsidR="00E05736" w:rsidRPr="00E05736">
                              <w:rPr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 w:rsidR="00E05736">
                              <w:rPr>
                                <w:sz w:val="18"/>
                              </w:rPr>
                              <w:t xml:space="preserve"> see </w:t>
                            </w:r>
                            <w:hyperlink r:id="rId19" w:history="1">
                              <w:r w:rsidR="008E7280">
                                <w:rPr>
                                  <w:rStyle w:val="Hyperlink"/>
                                  <w:color w:val="0070C0"/>
                                  <w:sz w:val="18"/>
                                </w:rPr>
                                <w:t>Private Fostering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E5032" id="Text Box 2" o:spid="_x0000_s1032" type="#_x0000_t202" style="position:absolute;margin-left:16.5pt;margin-top:105.75pt;width:103.9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" fillcolor="white [3201]" strokecolor="#8064a2 [3207]" strokeweight="2pt">
                <v:textbox>
                  <w:txbxContent>
                    <w:p w14:paraId="193FB484" w14:textId="299B9FC4" w:rsidR="00144565" w:rsidRPr="001A6C94" w:rsidRDefault="00683E57" w:rsidP="00193CC4">
                      <w:pPr>
                        <w:spacing w:after="0"/>
                        <w:rPr>
                          <w:rStyle w:val="Hyperlink"/>
                          <w:color w:val="000000" w:themeColor="text1"/>
                          <w:sz w:val="18"/>
                          <w:u w:val="none"/>
                        </w:rPr>
                      </w:pPr>
                      <w:r>
                        <w:rPr>
                          <w:sz w:val="18"/>
                        </w:rPr>
                        <w:t xml:space="preserve">Under </w:t>
                      </w:r>
                      <w:r w:rsidR="00E05736" w:rsidRPr="00E05736">
                        <w:rPr>
                          <w:sz w:val="18"/>
                        </w:rPr>
                        <w:t xml:space="preserve">16 (&lt;18 if </w:t>
                      </w:r>
                      <w:r w:rsidR="008E7280">
                        <w:rPr>
                          <w:sz w:val="18"/>
                        </w:rPr>
                        <w:t xml:space="preserve">relevant </w:t>
                      </w:r>
                      <w:r w:rsidR="005F41F2">
                        <w:rPr>
                          <w:sz w:val="18"/>
                        </w:rPr>
                        <w:t xml:space="preserve">disability) living &gt;28 days </w:t>
                      </w:r>
                      <w:r w:rsidR="00E05736" w:rsidRPr="00E05736">
                        <w:rPr>
                          <w:sz w:val="18"/>
                        </w:rPr>
                        <w:t>with non-</w:t>
                      </w:r>
                      <w:r w:rsidR="008E7280">
                        <w:rPr>
                          <w:sz w:val="18"/>
                        </w:rPr>
                        <w:t xml:space="preserve">direct </w:t>
                      </w:r>
                      <w:r w:rsidR="00E05736" w:rsidRPr="00E05736">
                        <w:rPr>
                          <w:sz w:val="18"/>
                        </w:rPr>
                        <w:t>relative</w:t>
                      </w:r>
                      <w:r>
                        <w:rPr>
                          <w:sz w:val="18"/>
                        </w:rPr>
                        <w:t>:</w:t>
                      </w:r>
                      <w:r w:rsidR="00E05736">
                        <w:rPr>
                          <w:sz w:val="18"/>
                        </w:rPr>
                        <w:t xml:space="preserve"> see </w:t>
                      </w:r>
                      <w:hyperlink r:id="rId20" w:history="1">
                        <w:r w:rsidR="008E7280">
                          <w:rPr>
                            <w:rStyle w:val="Hyperlink"/>
                            <w:color w:val="0070C0"/>
                            <w:sz w:val="18"/>
                          </w:rPr>
                          <w:t>Private</w:t>
                        </w:r>
                        <w:r w:rsidR="008E7280">
                          <w:rPr>
                            <w:rStyle w:val="Hyperlink"/>
                            <w:color w:val="0070C0"/>
                            <w:sz w:val="18"/>
                          </w:rPr>
                          <w:t xml:space="preserve"> </w:t>
                        </w:r>
                        <w:r w:rsidR="008E7280">
                          <w:rPr>
                            <w:rStyle w:val="Hyperlink"/>
                            <w:color w:val="0070C0"/>
                            <w:sz w:val="18"/>
                          </w:rPr>
                          <w:t>Fostering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5523AF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7D29F3" wp14:editId="61D46A6E">
                <wp:simplePos x="0" y="0"/>
                <wp:positionH relativeFrom="column">
                  <wp:posOffset>7890510</wp:posOffset>
                </wp:positionH>
                <wp:positionV relativeFrom="paragraph">
                  <wp:posOffset>1171575</wp:posOffset>
                </wp:positionV>
                <wp:extent cx="2133600" cy="7620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7620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30183" w14:textId="2AEAC21A" w:rsidR="004D098F" w:rsidRDefault="008C7227" w:rsidP="004D098F">
                            <w:pPr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hyperlink r:id="rId21" w:history="1">
                              <w:r w:rsidRPr="00B10397">
                                <w:rPr>
                                  <w:rStyle w:val="Hyperlink"/>
                                  <w:b/>
                                  <w:sz w:val="20"/>
                                </w:rPr>
                                <w:t>Separated Migrant Children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24E041AE" w14:textId="766D0A64" w:rsidR="008C7227" w:rsidRPr="00F4390C" w:rsidRDefault="004D098F" w:rsidP="00D1518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</w:t>
                            </w:r>
                            <w:r w:rsidR="008D51E3">
                              <w:rPr>
                                <w:i/>
                                <w:sz w:val="18"/>
                              </w:rPr>
                              <w:t>may include</w:t>
                            </w:r>
                            <w:r w:rsidRPr="004D098F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hyperlink r:id="rId22" w:history="1">
                              <w:r w:rsidR="00B10397" w:rsidRPr="005A1D9E">
                                <w:rPr>
                                  <w:rStyle w:val="Hyperlink"/>
                                  <w:i/>
                                  <w:sz w:val="18"/>
                                </w:rPr>
                                <w:t>UASC</w:t>
                              </w:r>
                            </w:hyperlink>
                            <w:r w:rsidR="008C7227" w:rsidRPr="008C7227">
                              <w:rPr>
                                <w:i/>
                                <w:sz w:val="18"/>
                              </w:rPr>
                              <w:t>/</w:t>
                            </w:r>
                            <w:hyperlink r:id="rId23" w:history="1">
                              <w:r w:rsidR="00B05E9A" w:rsidRPr="00A55C92">
                                <w:rPr>
                                  <w:rStyle w:val="Hyperlink"/>
                                  <w:i/>
                                  <w:sz w:val="18"/>
                                </w:rPr>
                                <w:t>CYPSAR-U</w:t>
                              </w:r>
                            </w:hyperlink>
                            <w:r w:rsidR="00B05E9A">
                              <w:rPr>
                                <w:i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sz w:val="18"/>
                              </w:rPr>
                              <w:t>refugee</w:t>
                            </w:r>
                            <w:r w:rsidR="00B05E9A">
                              <w:rPr>
                                <w:i/>
                                <w:sz w:val="18"/>
                              </w:rPr>
                              <w:t xml:space="preserve">, </w:t>
                            </w:r>
                            <w:r w:rsidR="008C7227" w:rsidRPr="008C7227">
                              <w:rPr>
                                <w:i/>
                                <w:sz w:val="18"/>
                              </w:rPr>
                              <w:t>trafficked</w:t>
                            </w:r>
                            <w:r w:rsidR="009F39AF">
                              <w:rPr>
                                <w:i/>
                                <w:sz w:val="18"/>
                              </w:rPr>
                              <w:t xml:space="preserve"> &amp; </w:t>
                            </w:r>
                            <w:hyperlink r:id="rId24" w:history="1">
                              <w:r w:rsidR="008C7227" w:rsidRPr="005A1D9E">
                                <w:rPr>
                                  <w:rStyle w:val="Hyperlink"/>
                                  <w:i/>
                                  <w:sz w:val="18"/>
                                </w:rPr>
                                <w:t>modern slavery</w:t>
                              </w:r>
                            </w:hyperlink>
                            <w:r>
                              <w:rPr>
                                <w:i/>
                                <w:sz w:val="18"/>
                              </w:rPr>
                              <w:t>)</w:t>
                            </w:r>
                            <w:r w:rsidR="007E2F2B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7E2F2B" w:rsidRPr="00DF58DB">
                              <w:rPr>
                                <w:i/>
                                <w:sz w:val="18"/>
                                <w:u w:val="single"/>
                              </w:rPr>
                              <w:t>usually</w:t>
                            </w:r>
                            <w:r w:rsidR="00D662D4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724582" w:rsidRPr="00A108F5">
                              <w:rPr>
                                <w:b/>
                                <w:i/>
                                <w:sz w:val="18"/>
                              </w:rPr>
                              <w:t>Child In Care</w:t>
                            </w:r>
                            <w:r w:rsidR="00724582"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  <w:r w:rsidR="00BE27DF">
                              <w:rPr>
                                <w:i/>
                                <w:sz w:val="18"/>
                              </w:rPr>
                              <w:t xml:space="preserve">under </w:t>
                            </w:r>
                            <w:r w:rsidR="00D1518D" w:rsidRPr="00D1518D">
                              <w:rPr>
                                <w:b/>
                                <w:i/>
                                <w:sz w:val="18"/>
                              </w:rPr>
                              <w:t>Section 20</w:t>
                            </w:r>
                            <w:r w:rsidR="00B05E9A">
                              <w:rPr>
                                <w:b/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D29F3" id="Text Box 11" o:spid="_x0000_s1034" type="#_x0000_t202" style="position:absolute;margin-left:621.3pt;margin-top:92.25pt;width:168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" fillcolor="white [3201]" strokecolor="#00b050" strokeweight="2pt">
                <v:textbox>
                  <w:txbxContent>
                    <w:p w14:paraId="58030183" w14:textId="2AEAC21A" w:rsidR="004D098F" w:rsidRDefault="008C7227" w:rsidP="004D098F">
                      <w:pPr>
                        <w:spacing w:after="0"/>
                        <w:jc w:val="center"/>
                        <w:rPr>
                          <w:sz w:val="20"/>
                        </w:rPr>
                      </w:pPr>
                      <w:hyperlink r:id="rId25" w:history="1">
                        <w:r w:rsidRPr="00B10397">
                          <w:rPr>
                            <w:rStyle w:val="Hyperlink"/>
                            <w:b/>
                            <w:sz w:val="20"/>
                          </w:rPr>
                          <w:t>Separated Migrant C</w:t>
                        </w:r>
                        <w:r w:rsidRPr="00B10397">
                          <w:rPr>
                            <w:rStyle w:val="Hyperlink"/>
                            <w:b/>
                            <w:sz w:val="20"/>
                          </w:rPr>
                          <w:t>h</w:t>
                        </w:r>
                        <w:r w:rsidRPr="00B10397">
                          <w:rPr>
                            <w:rStyle w:val="Hyperlink"/>
                            <w:b/>
                            <w:sz w:val="20"/>
                          </w:rPr>
                          <w:t>ildren</w:t>
                        </w:r>
                      </w:hyperlink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14:paraId="24E041AE" w14:textId="766D0A64" w:rsidR="008C7227" w:rsidRPr="00F4390C" w:rsidRDefault="004D098F" w:rsidP="00D1518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</w:t>
                      </w:r>
                      <w:r w:rsidR="008D51E3">
                        <w:rPr>
                          <w:i/>
                          <w:sz w:val="18"/>
                        </w:rPr>
                        <w:t>may include</w:t>
                      </w:r>
                      <w:r w:rsidRPr="004D098F">
                        <w:rPr>
                          <w:i/>
                          <w:sz w:val="18"/>
                        </w:rPr>
                        <w:t xml:space="preserve"> </w:t>
                      </w:r>
                      <w:hyperlink r:id="rId26" w:history="1">
                        <w:r w:rsidR="00B10397" w:rsidRPr="005A1D9E">
                          <w:rPr>
                            <w:rStyle w:val="Hyperlink"/>
                            <w:i/>
                            <w:sz w:val="18"/>
                          </w:rPr>
                          <w:t>UASC</w:t>
                        </w:r>
                      </w:hyperlink>
                      <w:r w:rsidR="008C7227" w:rsidRPr="008C7227">
                        <w:rPr>
                          <w:i/>
                          <w:sz w:val="18"/>
                        </w:rPr>
                        <w:t>/</w:t>
                      </w:r>
                      <w:hyperlink r:id="rId27" w:history="1">
                        <w:r w:rsidR="00B05E9A" w:rsidRPr="00A55C92">
                          <w:rPr>
                            <w:rStyle w:val="Hyperlink"/>
                            <w:i/>
                            <w:sz w:val="18"/>
                          </w:rPr>
                          <w:t>CYPSAR-U</w:t>
                        </w:r>
                      </w:hyperlink>
                      <w:r w:rsidR="00B05E9A">
                        <w:rPr>
                          <w:i/>
                          <w:sz w:val="18"/>
                        </w:rPr>
                        <w:t xml:space="preserve">, </w:t>
                      </w:r>
                      <w:r>
                        <w:rPr>
                          <w:i/>
                          <w:sz w:val="18"/>
                        </w:rPr>
                        <w:t>refugee</w:t>
                      </w:r>
                      <w:r w:rsidR="00B05E9A">
                        <w:rPr>
                          <w:i/>
                          <w:sz w:val="18"/>
                        </w:rPr>
                        <w:t xml:space="preserve">, </w:t>
                      </w:r>
                      <w:r w:rsidR="008C7227" w:rsidRPr="008C7227">
                        <w:rPr>
                          <w:i/>
                          <w:sz w:val="18"/>
                        </w:rPr>
                        <w:t>trafficked</w:t>
                      </w:r>
                      <w:r w:rsidR="009F39AF">
                        <w:rPr>
                          <w:i/>
                          <w:sz w:val="18"/>
                        </w:rPr>
                        <w:t xml:space="preserve"> &amp; </w:t>
                      </w:r>
                      <w:hyperlink r:id="rId28" w:history="1">
                        <w:r w:rsidR="008C7227" w:rsidRPr="005A1D9E">
                          <w:rPr>
                            <w:rStyle w:val="Hyperlink"/>
                            <w:i/>
                            <w:sz w:val="18"/>
                          </w:rPr>
                          <w:t>modern slavery</w:t>
                        </w:r>
                      </w:hyperlink>
                      <w:r>
                        <w:rPr>
                          <w:i/>
                          <w:sz w:val="18"/>
                        </w:rPr>
                        <w:t>)</w:t>
                      </w:r>
                      <w:r w:rsidR="007E2F2B">
                        <w:rPr>
                          <w:i/>
                          <w:sz w:val="18"/>
                        </w:rPr>
                        <w:t xml:space="preserve"> </w:t>
                      </w:r>
                      <w:r w:rsidR="007E2F2B" w:rsidRPr="00DF58DB">
                        <w:rPr>
                          <w:i/>
                          <w:sz w:val="18"/>
                          <w:u w:val="single"/>
                        </w:rPr>
                        <w:t>usually</w:t>
                      </w:r>
                      <w:r w:rsidR="00D662D4">
                        <w:rPr>
                          <w:i/>
                          <w:sz w:val="18"/>
                        </w:rPr>
                        <w:t xml:space="preserve"> </w:t>
                      </w:r>
                      <w:r w:rsidR="00724582" w:rsidRPr="00A108F5">
                        <w:rPr>
                          <w:b/>
                          <w:i/>
                          <w:sz w:val="18"/>
                        </w:rPr>
                        <w:t>Child In Care</w:t>
                      </w:r>
                      <w:r w:rsidR="00724582">
                        <w:rPr>
                          <w:i/>
                          <w:sz w:val="18"/>
                        </w:rPr>
                        <w:t xml:space="preserve"> </w:t>
                      </w:r>
                      <w:r w:rsidR="00BE27DF">
                        <w:rPr>
                          <w:i/>
                          <w:sz w:val="18"/>
                        </w:rPr>
                        <w:t xml:space="preserve">under </w:t>
                      </w:r>
                      <w:r w:rsidR="00D1518D" w:rsidRPr="00D1518D">
                        <w:rPr>
                          <w:b/>
                          <w:i/>
                          <w:sz w:val="18"/>
                        </w:rPr>
                        <w:t>Section 20</w:t>
                      </w:r>
                      <w:r w:rsidR="00B05E9A">
                        <w:rPr>
                          <w:b/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97970" w:rsidRPr="00E42548">
        <w:rPr>
          <w:noProof/>
          <w:color w:val="1F497D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3779C7" wp14:editId="0744B66D">
                <wp:simplePos x="0" y="0"/>
                <wp:positionH relativeFrom="column">
                  <wp:posOffset>2557855</wp:posOffset>
                </wp:positionH>
                <wp:positionV relativeFrom="paragraph">
                  <wp:posOffset>-706755</wp:posOffset>
                </wp:positionV>
                <wp:extent cx="4179570" cy="533400"/>
                <wp:effectExtent l="19050" t="19050" r="30480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570" cy="53340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8C9FD" w14:textId="1E1ECE1D" w:rsidR="00C218C2" w:rsidRPr="00230F38" w:rsidRDefault="00C218C2" w:rsidP="00C218C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 w:rsidRPr="00C218C2">
                              <w:rPr>
                                <w:sz w:val="40"/>
                              </w:rPr>
                              <w:t xml:space="preserve">Who has </w:t>
                            </w:r>
                            <w:hyperlink r:id="rId29" w:history="1">
                              <w:r w:rsidRPr="005B4EFF">
                                <w:rPr>
                                  <w:rStyle w:val="Hyperlink"/>
                                  <w:sz w:val="40"/>
                                </w:rPr>
                                <w:t>Parental Responsibility</w:t>
                              </w:r>
                            </w:hyperlink>
                            <w:r w:rsidRPr="00C218C2">
                              <w:rPr>
                                <w:sz w:val="40"/>
                              </w:rPr>
                              <w:t xml:space="preserve"> (PR)?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3779C7" id="Text Box 6" o:spid="_x0000_s1035" type="#_x0000_t202" style="position:absolute;margin-left:201.4pt;margin-top:-55.65pt;width:329.1pt;height:4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" fillcolor="white [3201]" strokecolor="black [3213]" strokeweight="4.5pt">
                <v:textbox>
                  <w:txbxContent>
                    <w:p w14:paraId="0758C9FD" w14:textId="1E1ECE1D" w:rsidR="00C218C2" w:rsidRPr="00230F38" w:rsidRDefault="00C218C2" w:rsidP="00C218C2">
                      <w:pPr>
                        <w:spacing w:after="0" w:line="240" w:lineRule="auto"/>
                        <w:jc w:val="center"/>
                        <w:rPr>
                          <w:sz w:val="16"/>
                        </w:rPr>
                      </w:pPr>
                      <w:r w:rsidRPr="00C218C2">
                        <w:rPr>
                          <w:sz w:val="40"/>
                        </w:rPr>
                        <w:t xml:space="preserve">Who has </w:t>
                      </w:r>
                      <w:hyperlink r:id="rId30" w:history="1">
                        <w:r w:rsidRPr="005B4EFF">
                          <w:rPr>
                            <w:rStyle w:val="Hyperlink"/>
                            <w:sz w:val="40"/>
                          </w:rPr>
                          <w:t>Parental Responsibility</w:t>
                        </w:r>
                      </w:hyperlink>
                      <w:r w:rsidRPr="00C218C2">
                        <w:rPr>
                          <w:sz w:val="40"/>
                        </w:rPr>
                        <w:t xml:space="preserve"> (PR)?</w:t>
                      </w:r>
                    </w:p>
                  </w:txbxContent>
                </v:textbox>
              </v:shape>
            </w:pict>
          </mc:Fallback>
        </mc:AlternateContent>
      </w:r>
      <w:r w:rsidR="00144070" w:rsidRPr="00E42548">
        <w:rPr>
          <w:noProof/>
          <w:sz w:val="20"/>
          <w:lang w:eastAsia="en-GB"/>
        </w:rPr>
        <w:drawing>
          <wp:inline distT="0" distB="0" distL="0" distR="0" wp14:anchorId="516ACD9E" wp14:editId="5F96931E">
            <wp:extent cx="9630000" cy="6228000"/>
            <wp:effectExtent l="76200" t="0" r="28575" b="0"/>
            <wp:docPr id="2" name="Diagra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28C20BA4" w14:textId="3895AB6E" w:rsidR="00F62AE5" w:rsidRDefault="00F62AE5" w:rsidP="0081374F">
      <w:pPr>
        <w:rPr>
          <w:sz w:val="20"/>
        </w:rPr>
        <w:sectPr w:rsidR="00F62AE5" w:rsidSect="00C77DC7">
          <w:footerReference w:type="default" r:id="rId36"/>
          <w:pgSz w:w="16838" w:h="11906" w:orient="landscape"/>
          <w:pgMar w:top="1440" w:right="1077" w:bottom="680" w:left="624" w:header="284" w:footer="284" w:gutter="0"/>
          <w:cols w:space="708"/>
          <w:docGrid w:linePitch="360"/>
        </w:sectPr>
      </w:pPr>
    </w:p>
    <w:p w14:paraId="5830F5E5" w14:textId="75F263B1" w:rsidR="00144070" w:rsidRPr="00E42548" w:rsidRDefault="0081374F" w:rsidP="00144070">
      <w:pPr>
        <w:rPr>
          <w:sz w:val="20"/>
        </w:rPr>
      </w:pPr>
      <w:r w:rsidRPr="0081374F">
        <w:rPr>
          <w:noProof/>
          <w:sz w:val="20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5934FA" wp14:editId="64602908">
                <wp:simplePos x="0" y="0"/>
                <wp:positionH relativeFrom="margin">
                  <wp:posOffset>-92710</wp:posOffset>
                </wp:positionH>
                <wp:positionV relativeFrom="paragraph">
                  <wp:posOffset>0</wp:posOffset>
                </wp:positionV>
                <wp:extent cx="9772650" cy="6705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0" cy="670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34BC4" w14:textId="2F792AC3" w:rsidR="0081374F" w:rsidRPr="00F62AE5" w:rsidRDefault="005035CE" w:rsidP="001E3DCF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</w:pPr>
                            <w:r w:rsidRPr="00F62AE5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  <w:t>Other</w:t>
                            </w:r>
                            <w:r w:rsidR="0081374F" w:rsidRPr="00F62AE5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  <w:t xml:space="preserve"> Situations</w:t>
                            </w:r>
                            <w:r w:rsidR="00F62AE5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8"/>
                                <w:szCs w:val="28"/>
                              </w:rPr>
                              <w:t xml:space="preserve"> and Common Queries</w:t>
                            </w:r>
                          </w:p>
                          <w:p w14:paraId="28B6997D" w14:textId="575792BF" w:rsidR="0081374F" w:rsidRPr="00F62AE5" w:rsidRDefault="00AD0AB6" w:rsidP="00490339">
                            <w:pPr>
                              <w:pStyle w:val="NormalWeb"/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The main diagram cannot cover all </w:t>
                            </w:r>
                            <w:r w:rsidR="00076365"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eventualities</w:t>
                            </w:r>
                            <w:r w:rsidR="00D82A80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EB3C3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individual cases may have specific legal </w:t>
                            </w:r>
                            <w:r w:rsidR="00224D2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complexities, </w:t>
                            </w:r>
                            <w:r w:rsidR="0007636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and law may vary between </w:t>
                            </w:r>
                            <w:r w:rsidR="00076365"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England, Wales, Scotland and Norther</w:t>
                            </w:r>
                            <w:r w:rsidR="0007636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n</w:t>
                            </w:r>
                            <w:r w:rsidR="00076365"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Ireland</w:t>
                            </w:r>
                            <w:r w:rsidR="0007636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576644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Some areas </w:t>
                            </w:r>
                            <w:r w:rsidR="00D82A80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additional consideration</w:t>
                            </w:r>
                            <w:r w:rsidR="00576644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are provided below for information</w:t>
                            </w:r>
                            <w:r w:rsidR="00183D0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but take legal advice where required</w:t>
                            </w:r>
                            <w:r w:rsidR="00576644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="00224D2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836CCE7" w14:textId="3C60A609" w:rsidR="0081374F" w:rsidRPr="00545A21" w:rsidRDefault="00545A21" w:rsidP="00545A21">
                            <w:pPr>
                              <w:pStyle w:val="NormalWeb"/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Assisted Conception </w:t>
                            </w:r>
                            <w:r w:rsidR="00183D0D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(</w:t>
                            </w:r>
                            <w:r w:rsidR="007A3247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including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3C80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s</w:t>
                            </w:r>
                            <w:r w:rsidR="00C7248A" w:rsidRPr="00545A21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urrogacy</w:t>
                            </w:r>
                            <w:r w:rsidR="00183D0D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)</w:t>
                            </w:r>
                            <w:r w:rsidR="00E83B2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birth mother holds PR irrespective of who's sperm and egg are used, including surrogacy</w:t>
                            </w:r>
                            <w:r w:rsidR="00C7248A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If </w:t>
                            </w:r>
                            <w:r w:rsidR="007A324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a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child is born </w:t>
                            </w:r>
                            <w:r w:rsidR="007A324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via surrogacy 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overseas</w:t>
                            </w:r>
                            <w:r w:rsidR="00183D0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then the laws of </w:t>
                            </w:r>
                            <w:r w:rsidR="008B0409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whichever part of the UK (e.g. England, Wales, Scotland, NI) 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the child and adult(s) come to reside in usually apply</w:t>
                            </w:r>
                            <w:r w:rsidR="00397E3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="00C7248A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A324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PR may already be covered by 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a mechanism listed in the main </w:t>
                            </w:r>
                            <w:r w:rsidR="007A324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PR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diagram</w:t>
                            </w:r>
                            <w:r w:rsidR="00183D0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.  I</w:t>
                            </w:r>
                            <w:r w:rsidR="007A324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f not</w:t>
                            </w:r>
                            <w:r w:rsidR="00183D0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</w:t>
                            </w:r>
                            <w:r w:rsidR="007A3247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there are 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  <w:u w:val="single"/>
                              </w:rPr>
                              <w:t>four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main options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for adults 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C7248A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acquire</w:t>
                            </w:r>
                            <w:r w:rsidR="0081374F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it.</w:t>
                            </w:r>
                            <w:r w:rsidR="00DD7024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D7024" w:rsidRPr="00545A21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For Scotland and NI there are </w:t>
                            </w:r>
                            <w:r w:rsidR="003B1087" w:rsidRPr="00545A21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difference</w:t>
                            </w:r>
                            <w:r w:rsidR="007A3247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s - i</w:t>
                            </w:r>
                            <w:r w:rsidR="00DD7024" w:rsidRPr="00545A21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t is advised that local guidance is accessed.</w:t>
                            </w:r>
                            <w:r w:rsidR="00DD7024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  See</w:t>
                            </w:r>
                            <w:r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37" w:history="1">
                              <w:r w:rsidR="007A3247">
                                <w:rPr>
                                  <w:rStyle w:val="Hyperlink"/>
                                  <w:rFonts w:ascii="Arial" w:hAnsi="Arial" w:cs="Arial"/>
                                  <w:color w:val="0066FF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surrogacy guidance</w:t>
                              </w:r>
                            </w:hyperlink>
                            <w:r w:rsidRPr="00545A2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hyperlink r:id="rId38" w:history="1">
                              <w:r w:rsidR="00DD7024" w:rsidRPr="00545A21">
                                <w:rPr>
                                  <w:rStyle w:val="Hyperlink"/>
                                  <w:rFonts w:ascii="Arial" w:hAnsi="Arial" w:cs="Arial"/>
                                  <w:color w:val="0066FF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Parental Rights and Responsibilities</w:t>
                              </w:r>
                            </w:hyperlink>
                            <w:r w:rsidR="00DD7024" w:rsidRPr="00545A21">
                              <w:rPr>
                                <w:rStyle w:val="Hyperlink"/>
                                <w:rFonts w:ascii="Arial" w:hAnsi="Arial" w:cs="Arial"/>
                                <w:color w:val="0066FF"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DD7024" w:rsidRPr="00545A2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for more information.</w:t>
                            </w:r>
                          </w:p>
                          <w:p w14:paraId="695FBD9F" w14:textId="07D6515D" w:rsidR="0081374F" w:rsidRPr="00F62AE5" w:rsidRDefault="00991C94" w:rsidP="00991C9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hyperlink r:id="rId39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0066FF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Parental Responsibility Agreement (PRA)</w:t>
                              </w:r>
                            </w:hyperlink>
                            <w:r w:rsidR="0081374F" w:rsidRPr="00991C94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:</w:t>
                            </w:r>
                            <w:r w:rsidR="00E83B2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there are three categories:</w:t>
                            </w:r>
                          </w:p>
                          <w:p w14:paraId="18FA6AFC" w14:textId="61B6A04F" w:rsidR="0081374F" w:rsidRPr="00F62AE5" w:rsidRDefault="0081374F" w:rsidP="00490339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F62AE5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PRA1</w:t>
                            </w:r>
                            <w:r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- agreement that the biological father should be granted PR </w:t>
                            </w:r>
                            <w:r w:rsidRPr="00F160E5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(</w:t>
                            </w:r>
                            <w:r w:rsidR="00F160E5" w:rsidRPr="00F160E5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not needed if PR already in place by a route on the </w:t>
                            </w:r>
                            <w:r w:rsidR="00363FC5" w:rsidRPr="00F160E5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main </w:t>
                            </w:r>
                            <w:r w:rsidR="00F160E5" w:rsidRPr="00F160E5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PR</w:t>
                            </w:r>
                            <w:r w:rsidRPr="00F160E5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diagram)</w:t>
                            </w:r>
                          </w:p>
                          <w:p w14:paraId="3E740B1C" w14:textId="77777777" w:rsidR="00F160E5" w:rsidRDefault="0081374F" w:rsidP="00F160E5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F62AE5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PRA2</w:t>
                            </w:r>
                            <w:r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- agreement between a </w:t>
                            </w:r>
                            <w:r w:rsidR="00E83B2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CYP</w:t>
                            </w:r>
                            <w:r w:rsidR="00F160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’</w:t>
                            </w:r>
                            <w:r w:rsidR="00E83B2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s</w:t>
                            </w:r>
                            <w:r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parents and </w:t>
                            </w:r>
                            <w:proofErr w:type="gramStart"/>
                            <w:r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step-parent</w:t>
                            </w:r>
                            <w:proofErr w:type="gramEnd"/>
                            <w:r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(spouse</w:t>
                            </w:r>
                            <w:r w:rsidR="00F160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/</w:t>
                            </w:r>
                            <w:r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civil partner of a parent) that the </w:t>
                            </w:r>
                            <w:proofErr w:type="gramStart"/>
                            <w:r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step-parent</w:t>
                            </w:r>
                            <w:proofErr w:type="gramEnd"/>
                            <w:r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should have </w:t>
                            </w:r>
                            <w:r w:rsidR="00E83B2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PR</w:t>
                            </w:r>
                            <w:r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for the child.</w:t>
                            </w:r>
                          </w:p>
                          <w:p w14:paraId="3DF8B894" w14:textId="0EF7408D" w:rsidR="00F160E5" w:rsidRPr="00F160E5" w:rsidRDefault="0081374F" w:rsidP="00F160E5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F160E5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PRA3</w:t>
                            </w:r>
                            <w:r w:rsidRPr="00F160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- acquisition of parental responsibility by second female parent </w:t>
                            </w:r>
                            <w:r w:rsidR="00F160E5" w:rsidRPr="00F160E5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(not needed if PR already in place by a route on the main PR diagram)</w:t>
                            </w:r>
                          </w:p>
                          <w:p w14:paraId="00BC73C4" w14:textId="5F2C34F6" w:rsidR="0081374F" w:rsidRPr="00F160E5" w:rsidRDefault="00991C94" w:rsidP="00354329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hyperlink r:id="rId40" w:history="1">
                              <w:r w:rsidRPr="00F160E5">
                                <w:rPr>
                                  <w:rStyle w:val="Hyperlink"/>
                                  <w:rFonts w:ascii="Arial" w:hAnsi="Arial" w:cs="Arial"/>
                                  <w:color w:val="0066FF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Court Order</w:t>
                              </w:r>
                            </w:hyperlink>
                            <w:r w:rsidR="0081374F" w:rsidRPr="00F160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 can be applied for if no agreement can be reached for PRA.</w:t>
                            </w:r>
                          </w:p>
                          <w:p w14:paraId="33E3BF28" w14:textId="6BB79F32" w:rsidR="008D6DBD" w:rsidRPr="00490339" w:rsidRDefault="00991C94" w:rsidP="00991C9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0066FF"/>
                                <w:sz w:val="22"/>
                                <w:szCs w:val="22"/>
                                <w:u w:val="single"/>
                                <w:bdr w:val="none" w:sz="0" w:space="0" w:color="auto" w:frame="1"/>
                              </w:rPr>
                            </w:pPr>
                            <w:hyperlink r:id="rId4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Parental Order</w:t>
                              </w:r>
                            </w:hyperlink>
                            <w:r w:rsidR="00655AC9" w:rsidRPr="00991C94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:</w:t>
                            </w:r>
                            <w:r w:rsidR="00655AC9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Parental Order</w:t>
                            </w:r>
                            <w:r w:rsidR="00363FC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374F"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requires the applicant or at least one of the applicants (if a joint application) to be biologically related to the child (sperm/egg donor) plus other criteria such as having the child living with you in the UK and the application to be made within 6m of birth. </w:t>
                            </w:r>
                            <w:r w:rsidR="00CD035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The birth mother would no longer hold PR</w:t>
                            </w:r>
                            <w:r w:rsidR="00183D0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once the order is in place</w:t>
                            </w:r>
                            <w:r w:rsidR="00CD035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="0081374F"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80A5021" w14:textId="4FE7F485" w:rsidR="0081374F" w:rsidRDefault="00991C94" w:rsidP="00991C9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hyperlink r:id="rId42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color w:val="0066FF"/>
                                  <w:sz w:val="22"/>
                                  <w:szCs w:val="22"/>
                                  <w:bdr w:val="none" w:sz="0" w:space="0" w:color="auto" w:frame="1"/>
                                </w:rPr>
                                <w:t>Adoption</w:t>
                              </w:r>
                            </w:hyperlink>
                            <w:r w:rsidR="00363FC5" w:rsidRPr="00991C94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:</w:t>
                            </w:r>
                            <w:r w:rsidR="00363FC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374F"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If neither the adult (nor partner if joint application) is related to </w:t>
                            </w:r>
                            <w:r w:rsidR="00397E3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a</w:t>
                            </w:r>
                            <w:r w:rsidR="0081374F"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child</w:t>
                            </w:r>
                            <w:r w:rsidR="00397E3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delivered by surrogacy</w:t>
                            </w:r>
                            <w:r w:rsidR="0081374F"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 </w:t>
                            </w:r>
                            <w:r w:rsidR="00397E3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adoption</w:t>
                            </w:r>
                            <w:r w:rsidR="00CD035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374F"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is </w:t>
                            </w:r>
                            <w:r w:rsidR="00397E3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required</w:t>
                            </w:r>
                            <w:r w:rsidR="0081374F"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 to </w:t>
                            </w:r>
                            <w:r w:rsidR="00183D0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be the</w:t>
                            </w:r>
                            <w:r w:rsidR="0081374F" w:rsidRPr="00F62AE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legal parent.</w:t>
                            </w:r>
                          </w:p>
                          <w:p w14:paraId="28BD4E01" w14:textId="525C0BCE" w:rsidR="00701FCA" w:rsidRDefault="00854383" w:rsidP="00490339">
                            <w:pPr>
                              <w:pStyle w:val="NormalWeb"/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hyperlink r:id="rId43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Section 20</w:t>
                              </w:r>
                            </w:hyperlink>
                            <w:r w:rsidR="00701FCA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04EE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CYP can be accommodated in care under s20 if (</w:t>
                            </w:r>
                            <w:r w:rsidR="00E702F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A</w:t>
                            </w:r>
                            <w:r w:rsidR="00704EE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3969C6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704EE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person with PR consents, (</w:t>
                            </w:r>
                            <w:r w:rsidR="00E702F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B</w:t>
                            </w:r>
                            <w:r w:rsidR="00704EE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) a competent CYP </w:t>
                            </w:r>
                            <w:r w:rsidR="00701FCA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self-consent</w:t>
                            </w:r>
                            <w:r w:rsidR="00704EE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s, (</w:t>
                            </w:r>
                            <w:r w:rsidR="00E702F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C</w:t>
                            </w:r>
                            <w:r w:rsidR="00704EE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704EEF" w:rsidRPr="001B5B4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  <w:u w:val="single"/>
                              </w:rPr>
                              <w:t xml:space="preserve">no </w:t>
                            </w:r>
                            <w:r w:rsidR="003D7274" w:rsidRPr="001B5B4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  <w:u w:val="single"/>
                              </w:rPr>
                              <w:t>objection</w:t>
                            </w:r>
                            <w:r w:rsidR="003D7274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67F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to accommodation </w:t>
                            </w:r>
                            <w:r w:rsidR="003D7274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is raised by an adult</w:t>
                            </w:r>
                            <w:r w:rsidR="00704EEF" w:rsidRPr="0085438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with PR</w:t>
                            </w:r>
                            <w:r w:rsidR="003D7274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69C6" w:rsidRPr="00D82A8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(</w:t>
                            </w:r>
                            <w:r w:rsidR="00D82A8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e.g.</w:t>
                            </w:r>
                            <w:r w:rsidR="003969C6" w:rsidRPr="00D82A8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unable to contact birth parent</w:t>
                            </w:r>
                            <w:r w:rsidR="003D7274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="009A67FD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obtain</w:t>
                            </w:r>
                            <w:r w:rsidR="003D7274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consent</w:t>
                            </w:r>
                            <w:r w:rsidR="00E702F5" w:rsidRPr="00D82A8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969C6" w:rsidRPr="00D82A8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parent deceased, parent unable to consent due to illness</w:t>
                            </w:r>
                            <w:r w:rsidR="009A67FD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or accident, abandoned child where identity of parents unknown</w:t>
                            </w:r>
                            <w:r w:rsidR="00552F58" w:rsidRPr="00D82A8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).</w:t>
                            </w:r>
                            <w:r w:rsidR="00552F58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82A80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T</w:t>
                            </w:r>
                            <w:r w:rsidR="00D4736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he </w:t>
                            </w:r>
                            <w:r w:rsidR="00552F58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Local Authority</w:t>
                            </w:r>
                            <w:r w:rsidR="00D4736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82A80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does NOT hold PR</w:t>
                            </w:r>
                            <w:r w:rsidR="00D44E1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, but is subject to </w:t>
                            </w:r>
                            <w:hyperlink r:id="rId44" w:history="1">
                              <w:r w:rsidR="00D44E1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corporate parenting principles</w:t>
                              </w:r>
                            </w:hyperlink>
                            <w:r w:rsidR="003D7274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as it is a public body</w:t>
                            </w:r>
                            <w:r w:rsidR="00D82A80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="00955F9E" w:rsidRPr="00D82A80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9764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A CYP </w:t>
                            </w:r>
                            <w:r w:rsidR="00E216F6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may</w:t>
                            </w:r>
                            <w:r w:rsidR="0019764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initially enter care under section 20, but the</w:t>
                            </w:r>
                            <w:r w:rsidR="0044201A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Local Authority then apply for an</w:t>
                            </w:r>
                            <w:r w:rsidR="0088344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ICO </w:t>
                            </w:r>
                            <w:r w:rsidR="0044201A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to obtain shared PR</w:t>
                            </w:r>
                            <w:r w:rsidR="001B5B4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</w:t>
                            </w:r>
                            <w:r w:rsidR="0044201A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344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or </w:t>
                            </w:r>
                            <w:r w:rsidR="001B5B4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options be explored for </w:t>
                            </w:r>
                            <w:r w:rsidR="0088344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kinship care</w:t>
                            </w:r>
                            <w:r w:rsidR="007C4F7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5E3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1B5B4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potential</w:t>
                            </w:r>
                            <w:r w:rsidR="00735E3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SGO/CAO (</w:t>
                            </w:r>
                            <w:r w:rsidR="00735E32" w:rsidRPr="001B5B4D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>see below</w:t>
                            </w:r>
                            <w:r w:rsidR="001B5B4D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22"/>
                              </w:rPr>
                              <w:t xml:space="preserve"> for kinship care</w:t>
                            </w:r>
                            <w:r w:rsidR="00735E3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)</w:t>
                            </w:r>
                            <w:r w:rsidR="00D4736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="001B5B4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464B9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Examples of when t</w:t>
                            </w:r>
                            <w:r w:rsidR="001B5B4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his may </w:t>
                            </w:r>
                            <w:r w:rsidR="001464B9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occur</w:t>
                            </w:r>
                            <w:r w:rsidR="001B5B4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464B9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include if</w:t>
                            </w:r>
                            <w:r w:rsidR="00E216F6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73D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a CYP cannot self-consent and </w:t>
                            </w:r>
                            <w:r w:rsidR="00E216F6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no adult with PR is available (e.g. </w:t>
                            </w:r>
                            <w:r w:rsidR="00B073D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unable to locate birth parents)</w:t>
                            </w:r>
                            <w:r w:rsidR="001464B9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</w:t>
                            </w:r>
                            <w:r w:rsidR="00B073D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or to ensure the best interests of the CYP are </w:t>
                            </w:r>
                            <w:r w:rsidR="001464B9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reliably </w:t>
                            </w:r>
                            <w:r w:rsidR="00B073D1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met (e.g. risk of harm if </w:t>
                            </w:r>
                            <w:r w:rsidR="00152CF6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a parent revokes section 20 and the CYP were to return to their care).</w:t>
                            </w:r>
                            <w:r w:rsidR="00E216F6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8D65AC3" w14:textId="2D48CEBF" w:rsidR="00D4736F" w:rsidRDefault="00C728DC" w:rsidP="00490339">
                            <w:pPr>
                              <w:pStyle w:val="NormalWeb"/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hyperlink r:id="rId45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Kinship care</w:t>
                              </w:r>
                            </w:hyperlink>
                            <w:r w:rsidR="00D4736F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: this </w:t>
                            </w:r>
                            <w:r w:rsidR="001B2CC9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may include relatives (e.g. grandparents, adult siblings, aunts/uncles, </w:t>
                            </w:r>
                            <w:proofErr w:type="gramStart"/>
                            <w:r w:rsidR="001B2CC9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step-parents</w:t>
                            </w:r>
                            <w:proofErr w:type="gramEnd"/>
                            <w:r w:rsidR="001B2CC9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) or close family friend.  </w:t>
                            </w:r>
                            <w:r w:rsidR="002657D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It may be temporary or long-term</w:t>
                            </w:r>
                            <w:r w:rsidR="005A44D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and the kinship carer may or may not be approved as the CYP’s foster carer (and so have delegated authority)</w:t>
                            </w:r>
                            <w:r w:rsidR="002657D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="001B5B4D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 Kinship carers </w:t>
                            </w:r>
                            <w:r w:rsidR="002657D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will only hold PR if they have it via court order such as Special Guardianship Order (SGO)</w:t>
                            </w:r>
                            <w:r w:rsidR="005A44D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or</w:t>
                            </w:r>
                            <w:r w:rsidR="002657D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44D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C</w:t>
                            </w:r>
                            <w:r w:rsidR="002657D2" w:rsidRPr="002657D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hild </w:t>
                            </w:r>
                            <w:r w:rsidR="005A44D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A</w:t>
                            </w:r>
                            <w:r w:rsidR="002657D2" w:rsidRPr="002657D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rrangements </w:t>
                            </w:r>
                            <w:r w:rsidR="005A44D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O</w:t>
                            </w:r>
                            <w:r w:rsidR="002657D2" w:rsidRPr="002657D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rder</w:t>
                            </w:r>
                            <w:r w:rsidR="002657D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A44DB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(CAO).</w:t>
                            </w:r>
                          </w:p>
                          <w:p w14:paraId="67E7316D" w14:textId="29116AC2" w:rsidR="008B0409" w:rsidRPr="00F62AE5" w:rsidRDefault="008B0409" w:rsidP="00490339">
                            <w:pPr>
                              <w:pStyle w:val="NormalWeb"/>
                              <w:spacing w:before="120" w:beforeAutospacing="0" w:after="180" w:afterAutospacing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Useful added resources: </w:t>
                            </w:r>
                            <w:hyperlink r:id="rId46" w:history="1">
                              <w:proofErr w:type="spellStart"/>
                              <w:r w:rsidRPr="008B040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CoramBAAF</w:t>
                              </w:r>
                              <w:proofErr w:type="spellEnd"/>
                            </w:hyperlink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47" w:history="1">
                              <w:r w:rsidR="00025C43" w:rsidRPr="00025C4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Fostering, adoption and surrogacy - GOV.UK</w:t>
                              </w:r>
                            </w:hyperlink>
                            <w:r w:rsidR="00490339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48" w:history="1">
                              <w:r w:rsidR="00490339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Parental responsibility - GOV.UK</w:t>
                              </w:r>
                            </w:hyperlink>
                            <w:r w:rsidR="00490339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49" w:history="1">
                              <w:r w:rsidR="00025C4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Kinship</w:t>
                              </w:r>
                            </w:hyperlink>
                            <w:r w:rsidR="00025C4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50" w:history="1">
                              <w:r w:rsidR="00025C43" w:rsidRPr="00025C43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Family Rights Group</w:t>
                              </w:r>
                            </w:hyperlink>
                            <w:r w:rsidR="00025C4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51" w:history="1">
                              <w:r w:rsidR="006F4C30" w:rsidRPr="006F4C30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0-18 years - professional standards - GMC</w:t>
                              </w:r>
                            </w:hyperlink>
                            <w:r w:rsidR="006F4C30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52" w:history="1">
                              <w:r w:rsidR="006A414E" w:rsidRPr="006A414E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Mental Capacity Act 2005</w:t>
                              </w:r>
                            </w:hyperlink>
                            <w:r w:rsidR="00351A04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, </w:t>
                            </w:r>
                            <w:hyperlink r:id="rId53" w:history="1">
                              <w:r w:rsidR="005A1D9E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Child Protection Companion - RCPCH</w:t>
                              </w:r>
                            </w:hyperlink>
                          </w:p>
                          <w:p w14:paraId="541BABF0" w14:textId="76C348E2" w:rsidR="001E3DCF" w:rsidRDefault="00A645C9" w:rsidP="001E3D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6856C5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>Disclaimer:</w:t>
                            </w:r>
                            <w:r w:rsidR="00F6487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4870" w:rsidRPr="00F6487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I do not hold any formal legal qualifications and cannot take responsibility for any actions/decisions of others based on this simplified summary of </w:t>
                            </w:r>
                            <w:r w:rsidR="00F6487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available </w:t>
                            </w:r>
                            <w:r w:rsidR="00F64870" w:rsidRPr="00F6487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>guidance at the time of writing</w:t>
                            </w:r>
                            <w:r w:rsidR="001A454E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F64870" w:rsidRPr="00F6487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or </w:t>
                            </w:r>
                            <w:r w:rsidR="00F6487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for </w:t>
                            </w:r>
                            <w:r w:rsidR="00F64870" w:rsidRPr="00F6487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>contents of weblinks.  Always check relevant legal documentation and legal guidance (esp. Scotland/NI)</w:t>
                            </w:r>
                            <w:r w:rsidR="001A454E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>,</w:t>
                            </w:r>
                            <w:r w:rsidR="00F64870" w:rsidRPr="00F6487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 and take expert advice on any cases that require it</w:t>
                            </w:r>
                            <w:r w:rsidR="00F64870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7E9117F" w14:textId="38B82D1D" w:rsidR="0081374F" w:rsidRPr="006856C5" w:rsidRDefault="006856C5" w:rsidP="001E3D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</w:pPr>
                            <w:r w:rsidRPr="006856C5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– Author: </w:t>
                            </w:r>
                            <w:r w:rsidR="001E3DCF" w:rsidRPr="001E3DCF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>Dr Nadya James (</w:t>
                            </w:r>
                            <w:hyperlink r:id="rId54" w:history="1">
                              <w:r w:rsidR="001E3DCF" w:rsidRPr="006A5E88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nadya.james@nhs.net</w:t>
                              </w:r>
                            </w:hyperlink>
                            <w:r w:rsidR="001E3DCF" w:rsidRPr="001E3DCF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>)</w:t>
                            </w:r>
                            <w:r w:rsidR="001E3DCF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1E3DCF" w:rsidRPr="001E3DCF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>Cons. Community Paediatrician, Designated Doctor C</w:t>
                            </w:r>
                            <w:r w:rsidR="001E3DCF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hildren </w:t>
                            </w:r>
                            <w:proofErr w:type="gramStart"/>
                            <w:r w:rsidR="001E3DCF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>In</w:t>
                            </w:r>
                            <w:proofErr w:type="gramEnd"/>
                            <w:r w:rsidR="001E3DCF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 Care, Medical Advisor for Adoption</w:t>
                            </w:r>
                            <w:r w:rsidR="001E3DCF" w:rsidRPr="001E3DCF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>, Nott</w:t>
                            </w:r>
                            <w:r w:rsidR="001E3DCF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>ingham</w:t>
                            </w:r>
                            <w:r w:rsidR="001E3DCF" w:rsidRPr="001E3DCF">
                              <w:rPr>
                                <w:rFonts w:ascii="Arial" w:hAnsi="Arial" w:cs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</w:rPr>
                              <w:t xml:space="preserve"> Children’s Hospital.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934FA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-7.3pt;margin-top:0;width:769.5pt;height:52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">
                <v:textbox>
                  <w:txbxContent>
                    <w:p w14:paraId="45834BC4" w14:textId="2F792AC3" w:rsidR="0081374F" w:rsidRPr="00F62AE5" w:rsidRDefault="005035CE" w:rsidP="001E3DCF">
                      <w:pPr>
                        <w:pStyle w:val="NormalWeb"/>
                        <w:spacing w:before="0" w:beforeAutospacing="0" w:after="6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</w:rPr>
                      </w:pPr>
                      <w:r w:rsidRPr="00F62AE5"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</w:rPr>
                        <w:t>Other</w:t>
                      </w:r>
                      <w:r w:rsidR="0081374F" w:rsidRPr="00F62AE5"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</w:rPr>
                        <w:t xml:space="preserve"> Situations</w:t>
                      </w:r>
                      <w:r w:rsidR="00F62AE5">
                        <w:rPr>
                          <w:rFonts w:ascii="Arial" w:hAnsi="Arial" w:cs="Arial"/>
                          <w:b/>
                          <w:bCs/>
                          <w:color w:val="333333"/>
                          <w:sz w:val="28"/>
                          <w:szCs w:val="28"/>
                        </w:rPr>
                        <w:t xml:space="preserve"> and Common Queries</w:t>
                      </w:r>
                    </w:p>
                    <w:p w14:paraId="28B6997D" w14:textId="575792BF" w:rsidR="0081374F" w:rsidRPr="00F62AE5" w:rsidRDefault="00AD0AB6" w:rsidP="00490339">
                      <w:pPr>
                        <w:pStyle w:val="NormalWeb"/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The main diagram cannot cover all </w:t>
                      </w:r>
                      <w:r w:rsidR="00076365"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eventualities</w:t>
                      </w:r>
                      <w:r w:rsidR="00D82A80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</w:t>
                      </w:r>
                      <w:r w:rsidR="00EB3C3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individual cases may have specific legal </w:t>
                      </w:r>
                      <w:r w:rsidR="00224D2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complexities, </w:t>
                      </w:r>
                      <w:r w:rsidR="0007636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and law may vary between </w:t>
                      </w:r>
                      <w:r w:rsidR="00076365"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England, Wales, Scotland and Norther</w:t>
                      </w:r>
                      <w:r w:rsidR="0007636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n</w:t>
                      </w:r>
                      <w:r w:rsidR="00076365"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Ireland</w:t>
                      </w:r>
                      <w:r w:rsidR="0007636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. </w:t>
                      </w:r>
                      <w:r w:rsidR="00576644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Some areas </w:t>
                      </w:r>
                      <w:r w:rsidR="00D82A80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additional consideration</w:t>
                      </w:r>
                      <w:r w:rsidR="00576644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are provided below for information</w:t>
                      </w:r>
                      <w:r w:rsidR="00183D0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but take legal advice where required</w:t>
                      </w:r>
                      <w:r w:rsidR="00576644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="00224D2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836CCE7" w14:textId="3C60A609" w:rsidR="0081374F" w:rsidRPr="00545A21" w:rsidRDefault="00545A21" w:rsidP="00545A21">
                      <w:pPr>
                        <w:pStyle w:val="NormalWeb"/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  <w:t xml:space="preserve">Assisted Conception </w:t>
                      </w:r>
                      <w:r w:rsidR="00183D0D"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  <w:t>(</w:t>
                      </w:r>
                      <w:r w:rsidR="007A3247"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  <w:t>including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3E3C80"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  <w:t>s</w:t>
                      </w:r>
                      <w:r w:rsidR="00C7248A" w:rsidRPr="00545A21"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  <w:t>urrogacy</w:t>
                      </w:r>
                      <w:r w:rsidR="00183D0D"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  <w:t>)</w:t>
                      </w:r>
                      <w:r w:rsidR="00E83B2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: 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birth mother holds PR irrespective of who's sperm and egg are used, including surrogacy</w:t>
                      </w:r>
                      <w:r w:rsidR="00C7248A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If </w:t>
                      </w:r>
                      <w:r w:rsidR="007A324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a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child is born </w:t>
                      </w:r>
                      <w:r w:rsidR="007A324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via surrogacy 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overseas</w:t>
                      </w:r>
                      <w:r w:rsidR="00183D0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then the laws of </w:t>
                      </w:r>
                      <w:r w:rsidR="008B0409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whichever part of the UK (e.g. England, Wales, Scotland, NI) 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the child and adult(s) come to reside in usually apply</w:t>
                      </w:r>
                      <w:r w:rsidR="00397E3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="00C7248A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 </w:t>
                      </w:r>
                      <w:r w:rsidR="007A324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PR may already be covered by 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a mechanism listed in the main </w:t>
                      </w:r>
                      <w:r w:rsidR="007A324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PR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diagram</w:t>
                      </w:r>
                      <w:r w:rsidR="00183D0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.  I</w:t>
                      </w:r>
                      <w:r w:rsidR="007A324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f not</w:t>
                      </w:r>
                      <w:r w:rsidR="00183D0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</w:t>
                      </w:r>
                      <w:r w:rsidR="007A3247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there are 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  <w:u w:val="single"/>
                        </w:rPr>
                        <w:t>four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main options 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for adults 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to </w:t>
                      </w:r>
                      <w:r w:rsidR="00C7248A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acquire</w:t>
                      </w:r>
                      <w:r w:rsidR="0081374F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it.</w:t>
                      </w:r>
                      <w:r w:rsidR="00DD7024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DD7024" w:rsidRPr="00545A21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For Scotland and NI there are </w:t>
                      </w:r>
                      <w:r w:rsidR="003B1087" w:rsidRPr="00545A21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difference</w:t>
                      </w:r>
                      <w:r w:rsidR="007A3247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s - i</w:t>
                      </w:r>
                      <w:r w:rsidR="00DD7024" w:rsidRPr="00545A21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t is advised that local guidance is accessed.</w:t>
                      </w:r>
                      <w:r w:rsidR="00DD7024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  See</w:t>
                      </w:r>
                      <w:r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hyperlink r:id="rId55" w:history="1">
                        <w:r w:rsidR="007A3247">
                          <w:rPr>
                            <w:rStyle w:val="Hyperlink"/>
                            <w:rFonts w:ascii="Arial" w:hAnsi="Arial" w:cs="Arial"/>
                            <w:color w:val="0066FF"/>
                            <w:sz w:val="22"/>
                            <w:szCs w:val="22"/>
                            <w:bdr w:val="none" w:sz="0" w:space="0" w:color="auto" w:frame="1"/>
                          </w:rPr>
                          <w:t>surrogacy guidance</w:t>
                        </w:r>
                      </w:hyperlink>
                      <w:r w:rsidRPr="00545A2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and </w:t>
                      </w:r>
                      <w:hyperlink r:id="rId56" w:history="1">
                        <w:r w:rsidR="00DD7024" w:rsidRPr="00545A21">
                          <w:rPr>
                            <w:rStyle w:val="Hyperlink"/>
                            <w:rFonts w:ascii="Arial" w:hAnsi="Arial" w:cs="Arial"/>
                            <w:color w:val="0066FF"/>
                            <w:sz w:val="22"/>
                            <w:szCs w:val="22"/>
                            <w:bdr w:val="none" w:sz="0" w:space="0" w:color="auto" w:frame="1"/>
                          </w:rPr>
                          <w:t>Parental Rights and Responsibilities</w:t>
                        </w:r>
                      </w:hyperlink>
                      <w:r w:rsidR="00DD7024" w:rsidRPr="00545A21">
                        <w:rPr>
                          <w:rStyle w:val="Hyperlink"/>
                          <w:rFonts w:ascii="Arial" w:hAnsi="Arial" w:cs="Arial"/>
                          <w:color w:val="0066FF"/>
                          <w:sz w:val="22"/>
                          <w:szCs w:val="22"/>
                          <w:bdr w:val="none" w:sz="0" w:space="0" w:color="auto" w:frame="1"/>
                        </w:rPr>
                        <w:t xml:space="preserve"> </w:t>
                      </w:r>
                      <w:r w:rsidR="00DD7024" w:rsidRPr="00545A2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for more information.</w:t>
                      </w:r>
                    </w:p>
                    <w:p w14:paraId="695FBD9F" w14:textId="07D6515D" w:rsidR="0081374F" w:rsidRPr="00F62AE5" w:rsidRDefault="00991C94" w:rsidP="00991C94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hyperlink r:id="rId57" w:history="1">
                        <w:r>
                          <w:rPr>
                            <w:rStyle w:val="Hyperlink"/>
                            <w:rFonts w:ascii="Arial" w:hAnsi="Arial" w:cs="Arial"/>
                            <w:color w:val="0066FF"/>
                            <w:sz w:val="22"/>
                            <w:szCs w:val="22"/>
                            <w:bdr w:val="none" w:sz="0" w:space="0" w:color="auto" w:frame="1"/>
                          </w:rPr>
                          <w:t>Parental Responsibility Agreement (PRA)</w:t>
                        </w:r>
                      </w:hyperlink>
                      <w:r w:rsidR="0081374F" w:rsidRPr="00991C94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:</w:t>
                      </w:r>
                      <w:r w:rsidR="00E83B2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there are three categories:</w:t>
                      </w:r>
                    </w:p>
                    <w:p w14:paraId="18FA6AFC" w14:textId="61B6A04F" w:rsidR="0081374F" w:rsidRPr="00F62AE5" w:rsidRDefault="0081374F" w:rsidP="00490339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F62AE5"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  <w:t>PRA1</w:t>
                      </w:r>
                      <w:r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- agreement that the biological father should be granted PR </w:t>
                      </w:r>
                      <w:r w:rsidRPr="00F160E5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(</w:t>
                      </w:r>
                      <w:r w:rsidR="00F160E5" w:rsidRPr="00F160E5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not needed if PR already in place by a route on the </w:t>
                      </w:r>
                      <w:r w:rsidR="00363FC5" w:rsidRPr="00F160E5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main </w:t>
                      </w:r>
                      <w:r w:rsidR="00F160E5" w:rsidRPr="00F160E5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PR</w:t>
                      </w:r>
                      <w:r w:rsidRPr="00F160E5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diagram)</w:t>
                      </w:r>
                    </w:p>
                    <w:p w14:paraId="3E740B1C" w14:textId="77777777" w:rsidR="00F160E5" w:rsidRDefault="0081374F" w:rsidP="00F160E5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F62AE5"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  <w:t>PRA2</w:t>
                      </w:r>
                      <w:r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- agreement between a </w:t>
                      </w:r>
                      <w:r w:rsidR="00E83B2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CYP</w:t>
                      </w:r>
                      <w:r w:rsidR="00F160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’</w:t>
                      </w:r>
                      <w:r w:rsidR="00E83B2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s</w:t>
                      </w:r>
                      <w:r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parents and </w:t>
                      </w:r>
                      <w:proofErr w:type="gramStart"/>
                      <w:r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step-parent</w:t>
                      </w:r>
                      <w:proofErr w:type="gramEnd"/>
                      <w:r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(spouse</w:t>
                      </w:r>
                      <w:r w:rsidR="00F160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/</w:t>
                      </w:r>
                      <w:r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civil partner of a parent) that the </w:t>
                      </w:r>
                      <w:proofErr w:type="gramStart"/>
                      <w:r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step-parent</w:t>
                      </w:r>
                      <w:proofErr w:type="gramEnd"/>
                      <w:r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should have </w:t>
                      </w:r>
                      <w:r w:rsidR="00E83B2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PR</w:t>
                      </w:r>
                      <w:r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for the child.</w:t>
                      </w:r>
                    </w:p>
                    <w:p w14:paraId="3DF8B894" w14:textId="0EF7408D" w:rsidR="00F160E5" w:rsidRPr="00F160E5" w:rsidRDefault="0081374F" w:rsidP="00F160E5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F160E5">
                        <w:rPr>
                          <w:rFonts w:ascii="Arial" w:hAnsi="Arial" w:cs="Arial"/>
                          <w:b/>
                          <w:bCs/>
                          <w:color w:val="333333"/>
                          <w:sz w:val="22"/>
                          <w:szCs w:val="22"/>
                        </w:rPr>
                        <w:t>PRA3</w:t>
                      </w:r>
                      <w:r w:rsidRPr="00F160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- acquisition of parental responsibility by second female parent </w:t>
                      </w:r>
                      <w:r w:rsidR="00F160E5" w:rsidRPr="00F160E5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(not needed if PR already in place by a route on the main PR diagram)</w:t>
                      </w:r>
                    </w:p>
                    <w:p w14:paraId="00BC73C4" w14:textId="5F2C34F6" w:rsidR="0081374F" w:rsidRPr="00F160E5" w:rsidRDefault="00991C94" w:rsidP="00354329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hyperlink r:id="rId58" w:history="1">
                        <w:r w:rsidRPr="00F160E5">
                          <w:rPr>
                            <w:rStyle w:val="Hyperlink"/>
                            <w:rFonts w:ascii="Arial" w:hAnsi="Arial" w:cs="Arial"/>
                            <w:color w:val="0066FF"/>
                            <w:sz w:val="22"/>
                            <w:szCs w:val="22"/>
                            <w:bdr w:val="none" w:sz="0" w:space="0" w:color="auto" w:frame="1"/>
                          </w:rPr>
                          <w:t>Court Order</w:t>
                        </w:r>
                      </w:hyperlink>
                      <w:r w:rsidR="0081374F" w:rsidRPr="00F160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 can be applied for if no agreement can be reached for PRA.</w:t>
                      </w:r>
                    </w:p>
                    <w:p w14:paraId="33E3BF28" w14:textId="6BB79F32" w:rsidR="008D6DBD" w:rsidRPr="00490339" w:rsidRDefault="00991C94" w:rsidP="00991C94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0066FF"/>
                          <w:sz w:val="22"/>
                          <w:szCs w:val="22"/>
                          <w:u w:val="single"/>
                          <w:bdr w:val="none" w:sz="0" w:space="0" w:color="auto" w:frame="1"/>
                        </w:rPr>
                      </w:pPr>
                      <w:hyperlink r:id="rId59" w:history="1">
                        <w:r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Parental Order</w:t>
                        </w:r>
                      </w:hyperlink>
                      <w:r w:rsidR="00655AC9" w:rsidRPr="00991C94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:</w:t>
                      </w:r>
                      <w:r w:rsidR="00655AC9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Parental Order</w:t>
                      </w:r>
                      <w:r w:rsidR="00363FC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81374F"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requires the applicant or at least one of the applicants (if a joint application) to be biologically related to the child (sperm/egg donor) plus other criteria such as having the child living with you in the UK and the application to be made within 6m of birth. </w:t>
                      </w:r>
                      <w:r w:rsidR="00CD035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The birth mother would no longer hold PR</w:t>
                      </w:r>
                      <w:r w:rsidR="00183D0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once the order is in place</w:t>
                      </w:r>
                      <w:r w:rsidR="00CD035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="0081374F"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80A5021" w14:textId="4FE7F485" w:rsidR="0081374F" w:rsidRDefault="00991C94" w:rsidP="00991C94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hyperlink r:id="rId60" w:history="1">
                        <w:r>
                          <w:rPr>
                            <w:rStyle w:val="Hyperlink"/>
                            <w:rFonts w:ascii="Arial" w:hAnsi="Arial" w:cs="Arial"/>
                            <w:color w:val="0066FF"/>
                            <w:sz w:val="22"/>
                            <w:szCs w:val="22"/>
                            <w:bdr w:val="none" w:sz="0" w:space="0" w:color="auto" w:frame="1"/>
                          </w:rPr>
                          <w:t>Adoption</w:t>
                        </w:r>
                      </w:hyperlink>
                      <w:r w:rsidR="00363FC5" w:rsidRPr="00991C94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:</w:t>
                      </w:r>
                      <w:r w:rsidR="00363FC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81374F"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If neither the adult (nor partner if joint application) is related to </w:t>
                      </w:r>
                      <w:r w:rsidR="00397E3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a</w:t>
                      </w:r>
                      <w:r w:rsidR="0081374F"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child</w:t>
                      </w:r>
                      <w:r w:rsidR="00397E3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delivered by surrogacy</w:t>
                      </w:r>
                      <w:r w:rsidR="0081374F"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 </w:t>
                      </w:r>
                      <w:r w:rsidR="00397E3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adoption</w:t>
                      </w:r>
                      <w:r w:rsidR="00CD035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81374F"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is </w:t>
                      </w:r>
                      <w:r w:rsidR="00397E3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required</w:t>
                      </w:r>
                      <w:r w:rsidR="0081374F"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 to </w:t>
                      </w:r>
                      <w:r w:rsidR="00183D0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be the</w:t>
                      </w:r>
                      <w:r w:rsidR="0081374F" w:rsidRPr="00F62AE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legal parent.</w:t>
                      </w:r>
                    </w:p>
                    <w:p w14:paraId="28BD4E01" w14:textId="525C0BCE" w:rsidR="00701FCA" w:rsidRDefault="00854383" w:rsidP="00490339">
                      <w:pPr>
                        <w:pStyle w:val="NormalWeb"/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hyperlink r:id="rId61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Section 20</w:t>
                        </w:r>
                      </w:hyperlink>
                      <w:r w:rsidR="00701FCA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: </w:t>
                      </w:r>
                      <w:r w:rsidR="00704EE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CYP can be accommodated in care under s20 if (</w:t>
                      </w:r>
                      <w:r w:rsidR="00E702F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A</w:t>
                      </w:r>
                      <w:r w:rsidR="00704EE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) </w:t>
                      </w:r>
                      <w:r w:rsidR="003969C6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a </w:t>
                      </w:r>
                      <w:r w:rsidR="00704EE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person with PR consents, (</w:t>
                      </w:r>
                      <w:r w:rsidR="00E702F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B</w:t>
                      </w:r>
                      <w:r w:rsidR="00704EE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) a competent CYP </w:t>
                      </w:r>
                      <w:r w:rsidR="00701FCA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self-consent</w:t>
                      </w:r>
                      <w:r w:rsidR="00704EE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s, (</w:t>
                      </w:r>
                      <w:r w:rsidR="00E702F5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C</w:t>
                      </w:r>
                      <w:r w:rsidR="00704EE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) </w:t>
                      </w:r>
                      <w:r w:rsidR="00704EEF" w:rsidRPr="001B5B4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  <w:u w:val="single"/>
                        </w:rPr>
                        <w:t xml:space="preserve">no </w:t>
                      </w:r>
                      <w:r w:rsidR="003D7274" w:rsidRPr="001B5B4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  <w:u w:val="single"/>
                        </w:rPr>
                        <w:t>objection</w:t>
                      </w:r>
                      <w:r w:rsidR="003D7274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9A67F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to accommodation </w:t>
                      </w:r>
                      <w:r w:rsidR="003D7274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is raised by an adult</w:t>
                      </w:r>
                      <w:r w:rsidR="00704EEF" w:rsidRPr="0085438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with PR</w:t>
                      </w:r>
                      <w:r w:rsidR="003D7274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3969C6" w:rsidRPr="00D82A80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(</w:t>
                      </w:r>
                      <w:r w:rsidR="00D82A80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e.g.</w:t>
                      </w:r>
                      <w:r w:rsidR="003969C6" w:rsidRPr="00D82A80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unable to contact birth parent</w:t>
                      </w:r>
                      <w:r w:rsidR="003D7274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to </w:t>
                      </w:r>
                      <w:r w:rsidR="009A67FD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obtain</w:t>
                      </w:r>
                      <w:r w:rsidR="003D7274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consent</w:t>
                      </w:r>
                      <w:r w:rsidR="00E702F5" w:rsidRPr="00D82A80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, </w:t>
                      </w:r>
                      <w:r w:rsidR="003969C6" w:rsidRPr="00D82A80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parent deceased, parent unable to consent due to illness</w:t>
                      </w:r>
                      <w:r w:rsidR="009A67FD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or accident, abandoned child where identity of parents unknown</w:t>
                      </w:r>
                      <w:r w:rsidR="00552F58" w:rsidRPr="00D82A80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).</w:t>
                      </w:r>
                      <w:r w:rsidR="00552F58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 </w:t>
                      </w:r>
                      <w:r w:rsidR="00D82A80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T</w:t>
                      </w:r>
                      <w:r w:rsidR="00D4736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he </w:t>
                      </w:r>
                      <w:r w:rsidR="00552F58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Local Authority</w:t>
                      </w:r>
                      <w:r w:rsidR="00D4736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D82A80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does NOT hold PR</w:t>
                      </w:r>
                      <w:r w:rsidR="00D44E1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but is subject to </w:t>
                      </w:r>
                      <w:hyperlink r:id="rId62" w:history="1">
                        <w:r w:rsidR="00D44E1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corporate parenting principles</w:t>
                        </w:r>
                      </w:hyperlink>
                      <w:r w:rsidR="003D7274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as it is a public body</w:t>
                      </w:r>
                      <w:r w:rsidR="00D82A80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.  </w:t>
                      </w:r>
                      <w:r w:rsidR="00955F9E" w:rsidRPr="00D82A80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19764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A CYP </w:t>
                      </w:r>
                      <w:r w:rsidR="00E216F6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may</w:t>
                      </w:r>
                      <w:r w:rsidR="0019764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initially enter care under section 20, but the</w:t>
                      </w:r>
                      <w:r w:rsidR="0044201A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Local Authority then apply for an</w:t>
                      </w:r>
                      <w:r w:rsidR="0088344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ICO </w:t>
                      </w:r>
                      <w:r w:rsidR="0044201A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to obtain shared PR</w:t>
                      </w:r>
                      <w:r w:rsidR="001B5B4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</w:t>
                      </w:r>
                      <w:r w:rsidR="0044201A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88344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or </w:t>
                      </w:r>
                      <w:r w:rsidR="001B5B4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options be explored for </w:t>
                      </w:r>
                      <w:r w:rsidR="0088344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kinship care</w:t>
                      </w:r>
                      <w:r w:rsidR="007C4F7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735E3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and </w:t>
                      </w:r>
                      <w:r w:rsidR="001B5B4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potential</w:t>
                      </w:r>
                      <w:r w:rsidR="00735E3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SGO/CAO (</w:t>
                      </w:r>
                      <w:r w:rsidR="00735E32" w:rsidRPr="001B5B4D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>see below</w:t>
                      </w:r>
                      <w:r w:rsidR="001B5B4D">
                        <w:rPr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22"/>
                        </w:rPr>
                        <w:t xml:space="preserve"> for kinship care</w:t>
                      </w:r>
                      <w:r w:rsidR="00735E3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)</w:t>
                      </w:r>
                      <w:r w:rsidR="00D4736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="001B5B4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 </w:t>
                      </w:r>
                      <w:r w:rsidR="001464B9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Examples of when t</w:t>
                      </w:r>
                      <w:r w:rsidR="001B5B4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his may </w:t>
                      </w:r>
                      <w:r w:rsidR="001464B9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occur</w:t>
                      </w:r>
                      <w:r w:rsidR="001B5B4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1464B9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include if</w:t>
                      </w:r>
                      <w:r w:rsidR="00E216F6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B073D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a CYP cannot self-consent and </w:t>
                      </w:r>
                      <w:r w:rsidR="00E216F6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no adult with PR is available (e.g. </w:t>
                      </w:r>
                      <w:r w:rsidR="00B073D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unable to locate birth parents)</w:t>
                      </w:r>
                      <w:r w:rsidR="001464B9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</w:t>
                      </w:r>
                      <w:r w:rsidR="00B073D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or to ensure the best interests of the CYP are </w:t>
                      </w:r>
                      <w:r w:rsidR="001464B9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reliably </w:t>
                      </w:r>
                      <w:r w:rsidR="00B073D1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met (e.g. risk of harm if </w:t>
                      </w:r>
                      <w:r w:rsidR="00152CF6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a parent revokes section 20 and the CYP were to return to their care).</w:t>
                      </w:r>
                      <w:r w:rsidR="00E216F6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8D65AC3" w14:textId="2D48CEBF" w:rsidR="00D4736F" w:rsidRDefault="00C728DC" w:rsidP="00490339">
                      <w:pPr>
                        <w:pStyle w:val="NormalWeb"/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hyperlink r:id="rId63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Kinship care</w:t>
                        </w:r>
                      </w:hyperlink>
                      <w:r w:rsidR="00D4736F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: this </w:t>
                      </w:r>
                      <w:r w:rsidR="001B2CC9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may include relatives (e.g. grandparents, adult siblings, aunts/uncles, </w:t>
                      </w:r>
                      <w:proofErr w:type="gramStart"/>
                      <w:r w:rsidR="001B2CC9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step-parents</w:t>
                      </w:r>
                      <w:proofErr w:type="gramEnd"/>
                      <w:r w:rsidR="001B2CC9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) or close family friend.  </w:t>
                      </w:r>
                      <w:r w:rsidR="002657D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It may be temporary or long-term</w:t>
                      </w:r>
                      <w:r w:rsidR="005A44D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and the kinship carer may or may not be approved as the CYP’s foster carer (and so have delegated authority)</w:t>
                      </w:r>
                      <w:r w:rsidR="002657D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="001B5B4D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 Kinship carers </w:t>
                      </w:r>
                      <w:r w:rsidR="002657D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will only hold PR if they have it via court order such as Special Guardianship Order (SGO)</w:t>
                      </w:r>
                      <w:r w:rsidR="005A44D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or</w:t>
                      </w:r>
                      <w:r w:rsidR="002657D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5A44D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C</w:t>
                      </w:r>
                      <w:r w:rsidR="002657D2" w:rsidRPr="002657D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hild </w:t>
                      </w:r>
                      <w:r w:rsidR="005A44D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A</w:t>
                      </w:r>
                      <w:r w:rsidR="002657D2" w:rsidRPr="002657D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rrangements </w:t>
                      </w:r>
                      <w:r w:rsidR="005A44D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O</w:t>
                      </w:r>
                      <w:r w:rsidR="002657D2" w:rsidRPr="002657D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rder</w:t>
                      </w:r>
                      <w:r w:rsidR="002657D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5A44DB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(CAO).</w:t>
                      </w:r>
                    </w:p>
                    <w:p w14:paraId="67E7316D" w14:textId="29116AC2" w:rsidR="008B0409" w:rsidRPr="00F62AE5" w:rsidRDefault="008B0409" w:rsidP="00490339">
                      <w:pPr>
                        <w:pStyle w:val="NormalWeb"/>
                        <w:spacing w:before="120" w:beforeAutospacing="0" w:after="180" w:afterAutospacing="0"/>
                        <w:jc w:val="both"/>
                        <w:textAlignment w:val="baseline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Useful added resources: </w:t>
                      </w:r>
                      <w:hyperlink r:id="rId64" w:history="1">
                        <w:proofErr w:type="spellStart"/>
                        <w:r w:rsidRPr="008B040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CoramBAAF</w:t>
                        </w:r>
                        <w:proofErr w:type="spellEnd"/>
                      </w:hyperlink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</w:t>
                      </w:r>
                      <w:hyperlink r:id="rId65" w:history="1">
                        <w:r w:rsidR="00025C43" w:rsidRPr="00025C4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Fostering, adoption and surrogacy - GOV.UK</w:t>
                        </w:r>
                      </w:hyperlink>
                      <w:r w:rsidR="00490339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</w:t>
                      </w:r>
                      <w:hyperlink r:id="rId66" w:history="1">
                        <w:r w:rsidR="00490339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Parental responsibility - GOV.UK</w:t>
                        </w:r>
                      </w:hyperlink>
                      <w:r w:rsidR="00490339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</w:t>
                      </w:r>
                      <w:hyperlink r:id="rId67" w:history="1">
                        <w:r w:rsidR="00025C4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Kinship</w:t>
                        </w:r>
                      </w:hyperlink>
                      <w:r w:rsidR="00025C4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</w:t>
                      </w:r>
                      <w:hyperlink r:id="rId68" w:history="1">
                        <w:r w:rsidR="00025C43" w:rsidRPr="00025C43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Family Rights Group</w:t>
                        </w:r>
                      </w:hyperlink>
                      <w:r w:rsidR="00025C4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</w:t>
                      </w:r>
                      <w:hyperlink r:id="rId69" w:history="1">
                        <w:r w:rsidR="006F4C30" w:rsidRPr="006F4C30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0-18 years - professional standards - GMC</w:t>
                        </w:r>
                      </w:hyperlink>
                      <w:r w:rsidR="006F4C30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</w:t>
                      </w:r>
                      <w:hyperlink r:id="rId70" w:history="1">
                        <w:r w:rsidR="006A414E" w:rsidRPr="006A414E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Mental Capacity Act 2005</w:t>
                        </w:r>
                      </w:hyperlink>
                      <w:r w:rsidR="00351A04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</w:t>
                      </w:r>
                      <w:hyperlink r:id="rId71" w:history="1">
                        <w:r w:rsidR="005A1D9E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Child Protection Companion - RCPCH</w:t>
                        </w:r>
                      </w:hyperlink>
                    </w:p>
                    <w:p w14:paraId="541BABF0" w14:textId="76C348E2" w:rsidR="001E3DCF" w:rsidRDefault="00A645C9" w:rsidP="001E3DC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</w:pPr>
                      <w:r w:rsidRPr="006856C5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>Disclaimer:</w:t>
                      </w:r>
                      <w:r w:rsidR="00F64870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  <w:r w:rsidR="00F64870" w:rsidRPr="00F64870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I do not hold any formal legal qualifications and cannot take responsibility for any actions/decisions of others based on this simplified summary of </w:t>
                      </w:r>
                      <w:r w:rsidR="00F64870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available </w:t>
                      </w:r>
                      <w:r w:rsidR="00F64870" w:rsidRPr="00F64870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>guidance at the time of writing</w:t>
                      </w:r>
                      <w:r w:rsidR="001A454E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, </w:t>
                      </w:r>
                      <w:r w:rsidR="00F64870" w:rsidRPr="00F64870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or </w:t>
                      </w:r>
                      <w:r w:rsidR="00F64870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for </w:t>
                      </w:r>
                      <w:r w:rsidR="00F64870" w:rsidRPr="00F64870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>contents of weblinks.  Always check relevant legal documentation and legal guidance (esp. Scotland/NI)</w:t>
                      </w:r>
                      <w:r w:rsidR="001A454E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>,</w:t>
                      </w:r>
                      <w:r w:rsidR="00F64870" w:rsidRPr="00F64870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 and take expert advice on any cases that require it</w:t>
                      </w:r>
                      <w:r w:rsidR="00F64870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7E9117F" w14:textId="38B82D1D" w:rsidR="0081374F" w:rsidRPr="006856C5" w:rsidRDefault="006856C5" w:rsidP="001E3DCF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</w:pPr>
                      <w:r w:rsidRPr="006856C5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– Author: </w:t>
                      </w:r>
                      <w:r w:rsidR="001E3DCF" w:rsidRPr="001E3DCF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>Dr Nadya James (</w:t>
                      </w:r>
                      <w:hyperlink r:id="rId72" w:history="1">
                        <w:r w:rsidR="001E3DCF" w:rsidRPr="006A5E88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16"/>
                            <w:szCs w:val="16"/>
                          </w:rPr>
                          <w:t>nadya.james@nhs.net</w:t>
                        </w:r>
                      </w:hyperlink>
                      <w:r w:rsidR="001E3DCF" w:rsidRPr="001E3DCF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>)</w:t>
                      </w:r>
                      <w:r w:rsidR="001E3DCF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, </w:t>
                      </w:r>
                      <w:r w:rsidR="001E3DCF" w:rsidRPr="001E3DCF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>Cons. Community Paediatrician, Designated Doctor C</w:t>
                      </w:r>
                      <w:r w:rsidR="001E3DCF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hildren </w:t>
                      </w:r>
                      <w:proofErr w:type="gramStart"/>
                      <w:r w:rsidR="001E3DCF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>In</w:t>
                      </w:r>
                      <w:proofErr w:type="gramEnd"/>
                      <w:r w:rsidR="001E3DCF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 Care, Medical Advisor for Adoption</w:t>
                      </w:r>
                      <w:r w:rsidR="001E3DCF" w:rsidRPr="001E3DCF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>, Nott</w:t>
                      </w:r>
                      <w:r w:rsidR="001E3DCF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>ingham</w:t>
                      </w:r>
                      <w:r w:rsidR="001E3DCF" w:rsidRPr="001E3DCF">
                        <w:rPr>
                          <w:rFonts w:ascii="Arial" w:hAnsi="Arial" w:cs="Arial"/>
                          <w:i/>
                          <w:iCs/>
                          <w:color w:val="333333"/>
                          <w:sz w:val="16"/>
                          <w:szCs w:val="16"/>
                        </w:rPr>
                        <w:t xml:space="preserve"> Children’s Hospital.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44070" w:rsidRPr="00E42548" w:rsidSect="00183D0D">
      <w:pgSz w:w="16838" w:h="11906" w:orient="landscape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8232" w14:textId="77777777" w:rsidR="008B23CF" w:rsidRDefault="008B23CF" w:rsidP="00540F02">
      <w:pPr>
        <w:spacing w:after="0" w:line="240" w:lineRule="auto"/>
      </w:pPr>
      <w:r>
        <w:separator/>
      </w:r>
    </w:p>
  </w:endnote>
  <w:endnote w:type="continuationSeparator" w:id="0">
    <w:p w14:paraId="1D3D9B80" w14:textId="77777777" w:rsidR="008B23CF" w:rsidRDefault="008B23CF" w:rsidP="0054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3DFF" w14:textId="6ACADB1E" w:rsidR="009506FE" w:rsidRDefault="00230F38">
    <w:pPr>
      <w:pStyle w:val="Footer"/>
    </w:pPr>
    <w:r>
      <w:rPr>
        <w:noProof/>
        <w:color w:val="1F497D"/>
        <w:lang w:eastAsia="en-GB"/>
      </w:rPr>
      <w:drawing>
        <wp:anchor distT="0" distB="0" distL="114300" distR="114300" simplePos="0" relativeHeight="251664384" behindDoc="0" locked="0" layoutInCell="1" allowOverlap="1" wp14:anchorId="3048B6B0" wp14:editId="03450D0E">
          <wp:simplePos x="0" y="0"/>
          <wp:positionH relativeFrom="margin">
            <wp:posOffset>7523675</wp:posOffset>
          </wp:positionH>
          <wp:positionV relativeFrom="margin">
            <wp:posOffset>4982943</wp:posOffset>
          </wp:positionV>
          <wp:extent cx="478790" cy="704850"/>
          <wp:effectExtent l="0" t="0" r="0" b="0"/>
          <wp:wrapNone/>
          <wp:docPr id="306946742" name="Picture 306946742" descr="cid:872DBF2A-AE90-4EDF-B0DE-658EC64EA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872DBF2A-AE90-4EDF-B0DE-658EC64EA81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3C11" w14:textId="77777777" w:rsidR="008B23CF" w:rsidRDefault="008B23CF" w:rsidP="00540F02">
      <w:pPr>
        <w:spacing w:after="0" w:line="240" w:lineRule="auto"/>
      </w:pPr>
      <w:r>
        <w:separator/>
      </w:r>
    </w:p>
  </w:footnote>
  <w:footnote w:type="continuationSeparator" w:id="0">
    <w:p w14:paraId="3F2FDDFB" w14:textId="77777777" w:rsidR="008B23CF" w:rsidRDefault="008B23CF" w:rsidP="00540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2B94"/>
    <w:multiLevelType w:val="hybridMultilevel"/>
    <w:tmpl w:val="190083AA"/>
    <w:lvl w:ilvl="0" w:tplc="D40081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56DCC"/>
    <w:multiLevelType w:val="hybridMultilevel"/>
    <w:tmpl w:val="00423302"/>
    <w:lvl w:ilvl="0" w:tplc="628C1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21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B2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4A6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908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D60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CE6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3C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A8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CA81AEC"/>
    <w:multiLevelType w:val="hybridMultilevel"/>
    <w:tmpl w:val="50BC9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9C01DE"/>
    <w:multiLevelType w:val="hybridMultilevel"/>
    <w:tmpl w:val="9A9619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5766665">
    <w:abstractNumId w:val="1"/>
  </w:num>
  <w:num w:numId="2" w16cid:durableId="1561864013">
    <w:abstractNumId w:val="2"/>
  </w:num>
  <w:num w:numId="3" w16cid:durableId="804854001">
    <w:abstractNumId w:val="3"/>
  </w:num>
  <w:num w:numId="4" w16cid:durableId="80681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70"/>
    <w:rsid w:val="00015DB9"/>
    <w:rsid w:val="00022AFB"/>
    <w:rsid w:val="00025C43"/>
    <w:rsid w:val="0002627B"/>
    <w:rsid w:val="000407D7"/>
    <w:rsid w:val="00042F95"/>
    <w:rsid w:val="00044041"/>
    <w:rsid w:val="0007410E"/>
    <w:rsid w:val="00076365"/>
    <w:rsid w:val="000C6F96"/>
    <w:rsid w:val="000C70B4"/>
    <w:rsid w:val="000D076D"/>
    <w:rsid w:val="000F589B"/>
    <w:rsid w:val="000F7B4B"/>
    <w:rsid w:val="00144070"/>
    <w:rsid w:val="00144565"/>
    <w:rsid w:val="001464B9"/>
    <w:rsid w:val="00152CF6"/>
    <w:rsid w:val="0016105E"/>
    <w:rsid w:val="001630A1"/>
    <w:rsid w:val="00183D0D"/>
    <w:rsid w:val="00185E7C"/>
    <w:rsid w:val="00193CC4"/>
    <w:rsid w:val="0019764D"/>
    <w:rsid w:val="001A454E"/>
    <w:rsid w:val="001A6C94"/>
    <w:rsid w:val="001A7AE0"/>
    <w:rsid w:val="001B2CC9"/>
    <w:rsid w:val="001B5B4D"/>
    <w:rsid w:val="001B636D"/>
    <w:rsid w:val="001C4815"/>
    <w:rsid w:val="001E262F"/>
    <w:rsid w:val="001E3DCF"/>
    <w:rsid w:val="001E4C91"/>
    <w:rsid w:val="001E66A6"/>
    <w:rsid w:val="00210CE5"/>
    <w:rsid w:val="00213038"/>
    <w:rsid w:val="00220F8A"/>
    <w:rsid w:val="00223350"/>
    <w:rsid w:val="00224D2B"/>
    <w:rsid w:val="002252A2"/>
    <w:rsid w:val="00227FA5"/>
    <w:rsid w:val="00230F38"/>
    <w:rsid w:val="002364D5"/>
    <w:rsid w:val="0025658E"/>
    <w:rsid w:val="002657D2"/>
    <w:rsid w:val="002822DD"/>
    <w:rsid w:val="00283819"/>
    <w:rsid w:val="002911A3"/>
    <w:rsid w:val="00292D7C"/>
    <w:rsid w:val="00296F5D"/>
    <w:rsid w:val="00297970"/>
    <w:rsid w:val="002A2BFE"/>
    <w:rsid w:val="002C705A"/>
    <w:rsid w:val="00301A0D"/>
    <w:rsid w:val="00301AAB"/>
    <w:rsid w:val="0030461E"/>
    <w:rsid w:val="003103ED"/>
    <w:rsid w:val="00316187"/>
    <w:rsid w:val="00316474"/>
    <w:rsid w:val="00324CA6"/>
    <w:rsid w:val="00326175"/>
    <w:rsid w:val="00333426"/>
    <w:rsid w:val="00335351"/>
    <w:rsid w:val="003421FF"/>
    <w:rsid w:val="003467C2"/>
    <w:rsid w:val="00351A04"/>
    <w:rsid w:val="0036108F"/>
    <w:rsid w:val="00363FC5"/>
    <w:rsid w:val="00390BCF"/>
    <w:rsid w:val="003956F8"/>
    <w:rsid w:val="003969C6"/>
    <w:rsid w:val="00397E3F"/>
    <w:rsid w:val="003B1087"/>
    <w:rsid w:val="003B5757"/>
    <w:rsid w:val="003C0310"/>
    <w:rsid w:val="003C739B"/>
    <w:rsid w:val="003D7274"/>
    <w:rsid w:val="003E3C80"/>
    <w:rsid w:val="003E5A7D"/>
    <w:rsid w:val="003F16AD"/>
    <w:rsid w:val="00425A18"/>
    <w:rsid w:val="00425ACC"/>
    <w:rsid w:val="00435968"/>
    <w:rsid w:val="0044201A"/>
    <w:rsid w:val="00460D3D"/>
    <w:rsid w:val="0046105E"/>
    <w:rsid w:val="00464885"/>
    <w:rsid w:val="004813A2"/>
    <w:rsid w:val="00483780"/>
    <w:rsid w:val="0048792E"/>
    <w:rsid w:val="00490339"/>
    <w:rsid w:val="00497FE1"/>
    <w:rsid w:val="004A4507"/>
    <w:rsid w:val="004A5F37"/>
    <w:rsid w:val="004B482B"/>
    <w:rsid w:val="004C5B66"/>
    <w:rsid w:val="004D098F"/>
    <w:rsid w:val="004D270B"/>
    <w:rsid w:val="004E4A70"/>
    <w:rsid w:val="004E65FF"/>
    <w:rsid w:val="005035CE"/>
    <w:rsid w:val="005154B6"/>
    <w:rsid w:val="00516FA4"/>
    <w:rsid w:val="00530BC8"/>
    <w:rsid w:val="00540F02"/>
    <w:rsid w:val="00542E85"/>
    <w:rsid w:val="00545A21"/>
    <w:rsid w:val="005506D3"/>
    <w:rsid w:val="005516F6"/>
    <w:rsid w:val="005523AF"/>
    <w:rsid w:val="00552F58"/>
    <w:rsid w:val="00552F9F"/>
    <w:rsid w:val="00553914"/>
    <w:rsid w:val="00554E1E"/>
    <w:rsid w:val="00567920"/>
    <w:rsid w:val="00576644"/>
    <w:rsid w:val="00597A1A"/>
    <w:rsid w:val="005A1D9E"/>
    <w:rsid w:val="005A44DB"/>
    <w:rsid w:val="005B4EFF"/>
    <w:rsid w:val="005C5ADE"/>
    <w:rsid w:val="005C7CFD"/>
    <w:rsid w:val="005C7D72"/>
    <w:rsid w:val="005D3096"/>
    <w:rsid w:val="005D3213"/>
    <w:rsid w:val="005D4E32"/>
    <w:rsid w:val="005F41F2"/>
    <w:rsid w:val="005F76BE"/>
    <w:rsid w:val="00604704"/>
    <w:rsid w:val="00607422"/>
    <w:rsid w:val="006247A3"/>
    <w:rsid w:val="00630DC3"/>
    <w:rsid w:val="006325DE"/>
    <w:rsid w:val="0065545B"/>
    <w:rsid w:val="00655AC9"/>
    <w:rsid w:val="006762F3"/>
    <w:rsid w:val="0067638B"/>
    <w:rsid w:val="00683E57"/>
    <w:rsid w:val="006856C5"/>
    <w:rsid w:val="006A0039"/>
    <w:rsid w:val="006A1365"/>
    <w:rsid w:val="006A414E"/>
    <w:rsid w:val="006D4602"/>
    <w:rsid w:val="006E1A04"/>
    <w:rsid w:val="006E393E"/>
    <w:rsid w:val="006E580A"/>
    <w:rsid w:val="006F4C30"/>
    <w:rsid w:val="006F689A"/>
    <w:rsid w:val="00701FCA"/>
    <w:rsid w:val="00704120"/>
    <w:rsid w:val="00704EEF"/>
    <w:rsid w:val="0070713D"/>
    <w:rsid w:val="00713CFF"/>
    <w:rsid w:val="00724582"/>
    <w:rsid w:val="00735E32"/>
    <w:rsid w:val="00750CBB"/>
    <w:rsid w:val="00754622"/>
    <w:rsid w:val="007770B6"/>
    <w:rsid w:val="007A3247"/>
    <w:rsid w:val="007A67C7"/>
    <w:rsid w:val="007C4F73"/>
    <w:rsid w:val="007D2D72"/>
    <w:rsid w:val="007E2F2B"/>
    <w:rsid w:val="008011E3"/>
    <w:rsid w:val="00811F5B"/>
    <w:rsid w:val="0081374F"/>
    <w:rsid w:val="008331DB"/>
    <w:rsid w:val="008473C1"/>
    <w:rsid w:val="00851BC1"/>
    <w:rsid w:val="00854383"/>
    <w:rsid w:val="008608E8"/>
    <w:rsid w:val="00861B66"/>
    <w:rsid w:val="00871677"/>
    <w:rsid w:val="008818A2"/>
    <w:rsid w:val="0088344F"/>
    <w:rsid w:val="0089310F"/>
    <w:rsid w:val="008A06F7"/>
    <w:rsid w:val="008B0409"/>
    <w:rsid w:val="008B0AB5"/>
    <w:rsid w:val="008B23CF"/>
    <w:rsid w:val="008C3649"/>
    <w:rsid w:val="008C7227"/>
    <w:rsid w:val="008D51E3"/>
    <w:rsid w:val="008D6DBD"/>
    <w:rsid w:val="008E7280"/>
    <w:rsid w:val="008F1E6A"/>
    <w:rsid w:val="00906E9C"/>
    <w:rsid w:val="00913407"/>
    <w:rsid w:val="009506FE"/>
    <w:rsid w:val="00951DB3"/>
    <w:rsid w:val="00955F9E"/>
    <w:rsid w:val="009646A6"/>
    <w:rsid w:val="00967EFF"/>
    <w:rsid w:val="00976AD9"/>
    <w:rsid w:val="009913E9"/>
    <w:rsid w:val="00991C94"/>
    <w:rsid w:val="009A67FD"/>
    <w:rsid w:val="009B3C5A"/>
    <w:rsid w:val="009C7D71"/>
    <w:rsid w:val="009D54BA"/>
    <w:rsid w:val="009E7DD4"/>
    <w:rsid w:val="009F39AF"/>
    <w:rsid w:val="009F5B3F"/>
    <w:rsid w:val="00A005C9"/>
    <w:rsid w:val="00A04CCD"/>
    <w:rsid w:val="00A05FDB"/>
    <w:rsid w:val="00A108F5"/>
    <w:rsid w:val="00A351FB"/>
    <w:rsid w:val="00A43EE3"/>
    <w:rsid w:val="00A45EFB"/>
    <w:rsid w:val="00A528BE"/>
    <w:rsid w:val="00A55C92"/>
    <w:rsid w:val="00A645C9"/>
    <w:rsid w:val="00A879D6"/>
    <w:rsid w:val="00AA18EC"/>
    <w:rsid w:val="00AA4EC6"/>
    <w:rsid w:val="00AC7BF6"/>
    <w:rsid w:val="00AD0AB6"/>
    <w:rsid w:val="00AE287C"/>
    <w:rsid w:val="00AF3728"/>
    <w:rsid w:val="00AF52E9"/>
    <w:rsid w:val="00B05E9A"/>
    <w:rsid w:val="00B073D1"/>
    <w:rsid w:val="00B10397"/>
    <w:rsid w:val="00B10DC1"/>
    <w:rsid w:val="00B14230"/>
    <w:rsid w:val="00B14443"/>
    <w:rsid w:val="00B23013"/>
    <w:rsid w:val="00B32DAA"/>
    <w:rsid w:val="00B35691"/>
    <w:rsid w:val="00B359CD"/>
    <w:rsid w:val="00B43BDA"/>
    <w:rsid w:val="00B63AC1"/>
    <w:rsid w:val="00B72A28"/>
    <w:rsid w:val="00B76964"/>
    <w:rsid w:val="00B77975"/>
    <w:rsid w:val="00B83B54"/>
    <w:rsid w:val="00B86A98"/>
    <w:rsid w:val="00B92577"/>
    <w:rsid w:val="00BA76BA"/>
    <w:rsid w:val="00BC1292"/>
    <w:rsid w:val="00BC7DF7"/>
    <w:rsid w:val="00BD258D"/>
    <w:rsid w:val="00BE27DF"/>
    <w:rsid w:val="00BE425E"/>
    <w:rsid w:val="00BF2D26"/>
    <w:rsid w:val="00BF7439"/>
    <w:rsid w:val="00C04A98"/>
    <w:rsid w:val="00C218C2"/>
    <w:rsid w:val="00C22F7A"/>
    <w:rsid w:val="00C36FBB"/>
    <w:rsid w:val="00C37DAD"/>
    <w:rsid w:val="00C708F4"/>
    <w:rsid w:val="00C7248A"/>
    <w:rsid w:val="00C728DC"/>
    <w:rsid w:val="00C73FF1"/>
    <w:rsid w:val="00C77DC7"/>
    <w:rsid w:val="00C81D6F"/>
    <w:rsid w:val="00C92F4B"/>
    <w:rsid w:val="00CA7697"/>
    <w:rsid w:val="00CB3840"/>
    <w:rsid w:val="00CD035B"/>
    <w:rsid w:val="00CD0E60"/>
    <w:rsid w:val="00CD6B09"/>
    <w:rsid w:val="00CF40C2"/>
    <w:rsid w:val="00D063B4"/>
    <w:rsid w:val="00D10919"/>
    <w:rsid w:val="00D13CD6"/>
    <w:rsid w:val="00D1518D"/>
    <w:rsid w:val="00D23F12"/>
    <w:rsid w:val="00D26213"/>
    <w:rsid w:val="00D27451"/>
    <w:rsid w:val="00D44E11"/>
    <w:rsid w:val="00D46C30"/>
    <w:rsid w:val="00D4736F"/>
    <w:rsid w:val="00D645A3"/>
    <w:rsid w:val="00D662D4"/>
    <w:rsid w:val="00D7253C"/>
    <w:rsid w:val="00D771DB"/>
    <w:rsid w:val="00D82A80"/>
    <w:rsid w:val="00D86E01"/>
    <w:rsid w:val="00D91BE3"/>
    <w:rsid w:val="00DA3CC3"/>
    <w:rsid w:val="00DD7024"/>
    <w:rsid w:val="00DE0A6B"/>
    <w:rsid w:val="00DE79C3"/>
    <w:rsid w:val="00DF58DB"/>
    <w:rsid w:val="00DF6A2D"/>
    <w:rsid w:val="00E05736"/>
    <w:rsid w:val="00E216F6"/>
    <w:rsid w:val="00E22A42"/>
    <w:rsid w:val="00E24DC5"/>
    <w:rsid w:val="00E35133"/>
    <w:rsid w:val="00E42548"/>
    <w:rsid w:val="00E46922"/>
    <w:rsid w:val="00E64A9E"/>
    <w:rsid w:val="00E702F5"/>
    <w:rsid w:val="00E83B2F"/>
    <w:rsid w:val="00E85A54"/>
    <w:rsid w:val="00E913FD"/>
    <w:rsid w:val="00EB3C3B"/>
    <w:rsid w:val="00EC5C43"/>
    <w:rsid w:val="00ED48A1"/>
    <w:rsid w:val="00F1020A"/>
    <w:rsid w:val="00F14B3C"/>
    <w:rsid w:val="00F160E5"/>
    <w:rsid w:val="00F23393"/>
    <w:rsid w:val="00F301CE"/>
    <w:rsid w:val="00F30721"/>
    <w:rsid w:val="00F33DBD"/>
    <w:rsid w:val="00F4390C"/>
    <w:rsid w:val="00F512F9"/>
    <w:rsid w:val="00F5728A"/>
    <w:rsid w:val="00F6209E"/>
    <w:rsid w:val="00F62AE5"/>
    <w:rsid w:val="00F62E40"/>
    <w:rsid w:val="00F64870"/>
    <w:rsid w:val="00F7007B"/>
    <w:rsid w:val="00F74E27"/>
    <w:rsid w:val="00F80707"/>
    <w:rsid w:val="00F95F70"/>
    <w:rsid w:val="00FA0A94"/>
    <w:rsid w:val="00FA3842"/>
    <w:rsid w:val="00FA7793"/>
    <w:rsid w:val="00FC2BF4"/>
    <w:rsid w:val="00FD1893"/>
    <w:rsid w:val="00FE21EB"/>
    <w:rsid w:val="00FE3D65"/>
    <w:rsid w:val="00FE7666"/>
    <w:rsid w:val="00FF0CD4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FADEEC9"/>
  <w15:docId w15:val="{1D75810A-9E98-4081-A516-09C67D9A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0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0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F02"/>
  </w:style>
  <w:style w:type="paragraph" w:styleId="Footer">
    <w:name w:val="footer"/>
    <w:basedOn w:val="Normal"/>
    <w:link w:val="FooterChar"/>
    <w:uiPriority w:val="99"/>
    <w:unhideWhenUsed/>
    <w:rsid w:val="00540F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F02"/>
  </w:style>
  <w:style w:type="paragraph" w:styleId="NoSpacing">
    <w:name w:val="No Spacing"/>
    <w:uiPriority w:val="1"/>
    <w:qFormat/>
    <w:rsid w:val="002364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77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C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51F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1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B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7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aschealth.org/" TargetMode="External"/><Relationship Id="rId21" Type="http://schemas.openxmlformats.org/officeDocument/2006/relationships/hyperlink" Target="https://assets.publishing.service.gov.uk/government/uploads/system/uploads/attachment_data/file/656429/UASC_Statutory_Guidance_2017.pdf" TargetMode="External"/><Relationship Id="rId42" Type="http://schemas.openxmlformats.org/officeDocument/2006/relationships/hyperlink" Target="https://www.gov.uk/child-adoption" TargetMode="External"/><Relationship Id="rId47" Type="http://schemas.openxmlformats.org/officeDocument/2006/relationships/hyperlink" Target="https://www.gov.uk/browse/childcare-parenting/fostering-adoption-surrogacy" TargetMode="External"/><Relationship Id="rId63" Type="http://schemas.openxmlformats.org/officeDocument/2006/relationships/hyperlink" Target="https://lawcom.gov.uk/project/kinship-care/" TargetMode="External"/><Relationship Id="rId68" Type="http://schemas.openxmlformats.org/officeDocument/2006/relationships/hyperlink" Target="https://frg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inpractice.org.uk/media/4753/joint_deprivation-of-liberty-and-young-people_web.pdf" TargetMode="External"/><Relationship Id="rId29" Type="http://schemas.openxmlformats.org/officeDocument/2006/relationships/hyperlink" Target="https://childprotection.rcpch.ac.uk/child-protection-companion-content/chapter-20-appendices/" TargetMode="External"/><Relationship Id="rId11" Type="http://schemas.openxmlformats.org/officeDocument/2006/relationships/hyperlink" Target="https://www.legislation.gov.uk/ukpga/1983/20/contents" TargetMode="External"/><Relationship Id="rId24" Type="http://schemas.openxmlformats.org/officeDocument/2006/relationships/hyperlink" Target="https://www.gov.uk/government/collections/modern-slavery" TargetMode="External"/><Relationship Id="rId32" Type="http://schemas.openxmlformats.org/officeDocument/2006/relationships/diagramLayout" Target="diagrams/layout1.xml"/><Relationship Id="rId37" Type="http://schemas.openxmlformats.org/officeDocument/2006/relationships/hyperlink" Target="https://www.gov.uk/government/publications/surrogacy-guidance-for-intended-parents-pre-surrogacy-pre-birth-and-post-birth" TargetMode="External"/><Relationship Id="rId40" Type="http://schemas.openxmlformats.org/officeDocument/2006/relationships/hyperlink" Target="https://www.gov.uk/government/publications/form-c1-application-for-an-order" TargetMode="External"/><Relationship Id="rId45" Type="http://schemas.openxmlformats.org/officeDocument/2006/relationships/hyperlink" Target="https://lawcom.gov.uk/project/kinship-care/" TargetMode="External"/><Relationship Id="rId53" Type="http://schemas.openxmlformats.org/officeDocument/2006/relationships/hyperlink" Target="https://childprotection.rcpch.ac.uk/child-protection-companion-content/?redirect=/child-protection-companion-content/" TargetMode="External"/><Relationship Id="rId58" Type="http://schemas.openxmlformats.org/officeDocument/2006/relationships/hyperlink" Target="https://www.gov.uk/government/publications/form-c1-application-for-an-order" TargetMode="External"/><Relationship Id="rId66" Type="http://schemas.openxmlformats.org/officeDocument/2006/relationships/hyperlink" Target="https://www.gov.uk/parental-rights-responsibilities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legislation.gov.uk/ukpga/1989/41/section/20" TargetMode="External"/><Relationship Id="rId19" Type="http://schemas.openxmlformats.org/officeDocument/2006/relationships/hyperlink" Target="https://www.gov.uk/government/publications/children-act-1989-private-fostering" TargetMode="External"/><Relationship Id="rId14" Type="http://schemas.openxmlformats.org/officeDocument/2006/relationships/hyperlink" Target="https://www.gmc-uk.org/professional-standards/the-professional-standards/0-18-years" TargetMode="External"/><Relationship Id="rId22" Type="http://schemas.openxmlformats.org/officeDocument/2006/relationships/hyperlink" Target="https://www.uaschealth.org/" TargetMode="External"/><Relationship Id="rId27" Type="http://schemas.openxmlformats.org/officeDocument/2006/relationships/hyperlink" Target="https://www.rcpch.ac.uk/resources/refugee-asylum-seeking-children-young-people-guidance-paediatricians" TargetMode="External"/><Relationship Id="rId30" Type="http://schemas.openxmlformats.org/officeDocument/2006/relationships/hyperlink" Target="https://childprotection.rcpch.ac.uk/child-protection-companion-content/chapter-20-appendices/" TargetMode="External"/><Relationship Id="rId35" Type="http://schemas.microsoft.com/office/2007/relationships/diagramDrawing" Target="diagrams/drawing1.xml"/><Relationship Id="rId43" Type="http://schemas.openxmlformats.org/officeDocument/2006/relationships/hyperlink" Target="https://www.legislation.gov.uk/ukpga/1989/41/section/20" TargetMode="External"/><Relationship Id="rId48" Type="http://schemas.openxmlformats.org/officeDocument/2006/relationships/hyperlink" Target="https://www.gov.uk/parental-rights-responsibilities" TargetMode="External"/><Relationship Id="rId56" Type="http://schemas.openxmlformats.org/officeDocument/2006/relationships/hyperlink" Target="https://www.gov.uk/parental-rights-responsibilities/who-has-parental-responsibility" TargetMode="External"/><Relationship Id="rId64" Type="http://schemas.openxmlformats.org/officeDocument/2006/relationships/hyperlink" Target="https://corambaaf.org.uk/" TargetMode="External"/><Relationship Id="rId69" Type="http://schemas.openxmlformats.org/officeDocument/2006/relationships/hyperlink" Target="https://www.gmc-uk.org/professional-standards/the-professional-standards/0-18-years" TargetMode="External"/><Relationship Id="rId8" Type="http://schemas.openxmlformats.org/officeDocument/2006/relationships/hyperlink" Target="mailto:nadya.james@nhs.net" TargetMode="External"/><Relationship Id="rId51" Type="http://schemas.openxmlformats.org/officeDocument/2006/relationships/hyperlink" Target="https://www.gmc-uk.org/professional-standards/the-professional-standards/0-18-years" TargetMode="External"/><Relationship Id="rId72" Type="http://schemas.openxmlformats.org/officeDocument/2006/relationships/hyperlink" Target="mailto:nadya.james@nhs.ne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searchinpractice.org.uk/media/4753/joint_deprivation-of-liberty-and-young-people_web.pdf" TargetMode="External"/><Relationship Id="rId17" Type="http://schemas.openxmlformats.org/officeDocument/2006/relationships/hyperlink" Target="https://childprotection.rcpch.ac.uk/child-protection-companion-content/chapter-20-appendices/" TargetMode="External"/><Relationship Id="rId25" Type="http://schemas.openxmlformats.org/officeDocument/2006/relationships/hyperlink" Target="https://assets.publishing.service.gov.uk/government/uploads/system/uploads/attachment_data/file/656429/UASC_Statutory_Guidance_2017.pdf" TargetMode="External"/><Relationship Id="rId33" Type="http://schemas.openxmlformats.org/officeDocument/2006/relationships/diagramQuickStyle" Target="diagrams/quickStyle1.xml"/><Relationship Id="rId38" Type="http://schemas.openxmlformats.org/officeDocument/2006/relationships/hyperlink" Target="https://www.gov.uk/parental-rights-responsibilities/who-has-parental-responsibility" TargetMode="External"/><Relationship Id="rId46" Type="http://schemas.openxmlformats.org/officeDocument/2006/relationships/hyperlink" Target="https://corambaaf.org.uk/" TargetMode="External"/><Relationship Id="rId59" Type="http://schemas.openxmlformats.org/officeDocument/2006/relationships/hyperlink" Target="https://www.gov.uk/legal-rights-when-using-surrogates-and-donors/become-the-childs-legal-parent" TargetMode="External"/><Relationship Id="rId67" Type="http://schemas.openxmlformats.org/officeDocument/2006/relationships/hyperlink" Target="https://kinship.org.uk/" TargetMode="External"/><Relationship Id="rId20" Type="http://schemas.openxmlformats.org/officeDocument/2006/relationships/hyperlink" Target="https://www.gov.uk/government/publications/children-act-1989-private-fostering" TargetMode="External"/><Relationship Id="rId41" Type="http://schemas.openxmlformats.org/officeDocument/2006/relationships/hyperlink" Target="https://www.gov.uk/legal-rights-when-using-surrogates-and-donors/become-the-childs-legal-parent" TargetMode="External"/><Relationship Id="rId54" Type="http://schemas.openxmlformats.org/officeDocument/2006/relationships/hyperlink" Target="mailto:nadya.james@nhs.net" TargetMode="External"/><Relationship Id="rId62" Type="http://schemas.openxmlformats.org/officeDocument/2006/relationships/hyperlink" Target="https://www.gov.uk/government/publications/applying-corporate-parenting-principles-to-looked-after-children-and-care-leavers" TargetMode="External"/><Relationship Id="rId70" Type="http://schemas.openxmlformats.org/officeDocument/2006/relationships/hyperlink" Target="https://www.legislation.gov.uk/ukpga/2005/9/cont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legislation.gov.uk/ukpga/1983/20/contents" TargetMode="External"/><Relationship Id="rId23" Type="http://schemas.openxmlformats.org/officeDocument/2006/relationships/hyperlink" Target="https://www.rcpch.ac.uk/resources/refugee-asylum-seeking-children-young-people-guidance-paediatricians" TargetMode="External"/><Relationship Id="rId28" Type="http://schemas.openxmlformats.org/officeDocument/2006/relationships/hyperlink" Target="https://www.gov.uk/government/collections/modern-slavery" TargetMode="External"/><Relationship Id="rId36" Type="http://schemas.openxmlformats.org/officeDocument/2006/relationships/footer" Target="footer1.xml"/><Relationship Id="rId49" Type="http://schemas.openxmlformats.org/officeDocument/2006/relationships/hyperlink" Target="https://kinship.org.uk/" TargetMode="External"/><Relationship Id="rId57" Type="http://schemas.openxmlformats.org/officeDocument/2006/relationships/hyperlink" Target="https://www.gov.uk/government/publications/form-cpra1-parental-responsibility-agreement" TargetMode="External"/><Relationship Id="rId10" Type="http://schemas.openxmlformats.org/officeDocument/2006/relationships/hyperlink" Target="https://www.gmc-uk.org/professional-standards/the-professional-standards/0-18-years" TargetMode="External"/><Relationship Id="rId31" Type="http://schemas.openxmlformats.org/officeDocument/2006/relationships/diagramData" Target="diagrams/data1.xml"/><Relationship Id="rId44" Type="http://schemas.openxmlformats.org/officeDocument/2006/relationships/hyperlink" Target="https://www.gov.uk/government/publications/applying-corporate-parenting-principles-to-looked-after-children-and-care-leavers" TargetMode="External"/><Relationship Id="rId52" Type="http://schemas.openxmlformats.org/officeDocument/2006/relationships/hyperlink" Target="https://www.legislation.gov.uk/ukpga/2005/9/contents" TargetMode="External"/><Relationship Id="rId60" Type="http://schemas.openxmlformats.org/officeDocument/2006/relationships/hyperlink" Target="https://www.gov.uk/child-adoption" TargetMode="External"/><Relationship Id="rId65" Type="http://schemas.openxmlformats.org/officeDocument/2006/relationships/hyperlink" Target="https://www.gov.uk/browse/childcare-parenting/fostering-adoption-surrogacy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pga/2005/9/contents" TargetMode="External"/><Relationship Id="rId13" Type="http://schemas.openxmlformats.org/officeDocument/2006/relationships/hyperlink" Target="https://www.legislation.gov.uk/ukpga/2005/9/contents" TargetMode="External"/><Relationship Id="rId18" Type="http://schemas.openxmlformats.org/officeDocument/2006/relationships/hyperlink" Target="https://childprotection.rcpch.ac.uk/child-protection-companion-content/chapter-20-appendices/" TargetMode="External"/><Relationship Id="rId39" Type="http://schemas.openxmlformats.org/officeDocument/2006/relationships/hyperlink" Target="https://www.gov.uk/government/publications/form-cpra1-parental-responsibility-agreement" TargetMode="External"/><Relationship Id="rId34" Type="http://schemas.openxmlformats.org/officeDocument/2006/relationships/diagramColors" Target="diagrams/colors1.xml"/><Relationship Id="rId50" Type="http://schemas.openxmlformats.org/officeDocument/2006/relationships/hyperlink" Target="https://frg.org.uk/" TargetMode="External"/><Relationship Id="rId55" Type="http://schemas.openxmlformats.org/officeDocument/2006/relationships/hyperlink" Target="https://www.gov.uk/government/publications/surrogacy-guidance-for-intended-parents-pre-surrogacy-pre-birth-and-post-birth" TargetMode="External"/><Relationship Id="rId7" Type="http://schemas.openxmlformats.org/officeDocument/2006/relationships/hyperlink" Target="mailto:nadya.james@nhs.net" TargetMode="External"/><Relationship Id="rId71" Type="http://schemas.openxmlformats.org/officeDocument/2006/relationships/hyperlink" Target="https://childprotection.rcpch.ac.uk/child-protection-companion-content/?redirect=/child-protection-companion-content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1A75.E9DA4CD0" TargetMode="External"/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hyperlink" Target="https://assets.publishing.service.gov.uk/government/uploads/system/uploads/attachment_data/file/656429/UASC_Statutory_Guidance_2017.pdf" TargetMode="External"/><Relationship Id="rId1" Type="http://schemas.openxmlformats.org/officeDocument/2006/relationships/hyperlink" Target="https://www.gmc-uk.org/professional-standards/the-professional-standards/0-18-year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2E58CA-F318-4DB2-AC34-628F7E5E2F2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3DEDD21-2BFC-4C9A-ACE0-E088F18297F2}">
      <dgm:prSet phldrT="[Text]" custT="1"/>
      <dgm:spPr/>
      <dgm:t>
        <a:bodyPr/>
        <a:lstStyle/>
        <a:p>
          <a:pPr>
            <a:spcAft>
              <a:spcPts val="0"/>
            </a:spcAft>
          </a:pPr>
          <a:r>
            <a:rPr lang="en-GB" sz="1200"/>
            <a:t>Child or Young Person (CYP) has been assessed</a:t>
          </a:r>
          <a:r>
            <a:rPr lang="en-GB" sz="1200" b="1"/>
            <a:t> </a:t>
          </a:r>
          <a:r>
            <a:rPr lang="en-GB" sz="1200"/>
            <a:t>and is NOT believed competent to give their own consent at this time </a:t>
          </a:r>
        </a:p>
        <a:p>
          <a:pPr>
            <a:spcAft>
              <a:spcPct val="35000"/>
            </a:spcAft>
          </a:pPr>
          <a:r>
            <a:rPr lang="en-GB" sz="1050" b="0" i="1"/>
            <a:t>e.g. per GMC </a:t>
          </a:r>
          <a:r>
            <a:rPr lang="en-GB" sz="1050" i="1"/>
            <a:t>0-18 years - professional standards</a:t>
          </a:r>
          <a:r>
            <a:rPr lang="en-GB" sz="1050" b="0" i="1"/>
            <a:t>. For 16 &amp; 17 year olds </a:t>
          </a:r>
          <a:r>
            <a:rPr lang="en-GB" sz="1050" b="0" i="1">
              <a:solidFill>
                <a:schemeClr val="tx1"/>
              </a:solidFill>
            </a:rPr>
            <a:t>follow MCA (2005)</a:t>
          </a:r>
          <a:endParaRPr lang="en-GB" sz="1050" i="1">
            <a:solidFill>
              <a:schemeClr val="tx1"/>
            </a:solidFill>
          </a:endParaRP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5FB59A6C-E625-42E6-B88A-EB63F3C3D64A}" type="parTrans" cxnId="{5DE773D2-7506-48CF-8BF1-84F9496DA2D8}">
      <dgm:prSet/>
      <dgm:spPr/>
      <dgm:t>
        <a:bodyPr/>
        <a:lstStyle/>
        <a:p>
          <a:pPr algn="ctr"/>
          <a:endParaRPr lang="en-GB"/>
        </a:p>
      </dgm:t>
    </dgm:pt>
    <dgm:pt modelId="{0EBC6143-61F9-498B-80AA-653E7AB2CAE1}" type="sibTrans" cxnId="{5DE773D2-7506-48CF-8BF1-84F9496DA2D8}">
      <dgm:prSet/>
      <dgm:spPr/>
      <dgm:t>
        <a:bodyPr/>
        <a:lstStyle/>
        <a:p>
          <a:pPr algn="ctr"/>
          <a:endParaRPr lang="en-GB"/>
        </a:p>
      </dgm:t>
    </dgm:pt>
    <dgm:pt modelId="{7AAFE14F-AAB7-4B4E-B694-CE319A47DC9C}">
      <dgm:prSet phldrT="[Text]" custT="1"/>
      <dgm:spPr/>
      <dgm:t>
        <a:bodyPr/>
        <a:lstStyle/>
        <a:p>
          <a:pPr algn="ctr"/>
          <a:r>
            <a:rPr lang="en-GB" sz="1000" b="1"/>
            <a:t>No legal orders </a:t>
          </a:r>
          <a:r>
            <a:rPr lang="en-GB" sz="1000"/>
            <a:t>in place irrespective of where CYP is currently / regularly residing</a:t>
          </a:r>
        </a:p>
      </dgm:t>
    </dgm:pt>
    <dgm:pt modelId="{C117A7D1-F81C-4E75-B5CF-4C94A3C93075}" type="parTrans" cxnId="{D357717C-A667-4017-801A-35DAAA2A5F21}">
      <dgm:prSet/>
      <dgm:spPr/>
      <dgm:t>
        <a:bodyPr/>
        <a:lstStyle/>
        <a:p>
          <a:pPr algn="ctr"/>
          <a:endParaRPr lang="en-GB"/>
        </a:p>
      </dgm:t>
    </dgm:pt>
    <dgm:pt modelId="{18318D31-BBB9-4F9B-AA18-F8EF38CBCEED}" type="sibTrans" cxnId="{D357717C-A667-4017-801A-35DAAA2A5F21}">
      <dgm:prSet/>
      <dgm:spPr/>
      <dgm:t>
        <a:bodyPr/>
        <a:lstStyle/>
        <a:p>
          <a:pPr algn="ctr"/>
          <a:endParaRPr lang="en-GB"/>
        </a:p>
      </dgm:t>
    </dgm:pt>
    <dgm:pt modelId="{4A60F5BC-692A-4522-9348-A0413B981672}">
      <dgm:prSet phldrT="[Text]" custT="1"/>
      <dgm:spPr/>
      <dgm:t>
        <a:bodyPr/>
        <a:lstStyle/>
        <a:p>
          <a:pPr algn="ctr"/>
          <a:r>
            <a:rPr lang="en-GB" sz="1000"/>
            <a:t>Birth mother</a:t>
          </a:r>
        </a:p>
      </dgm:t>
    </dgm:pt>
    <dgm:pt modelId="{709625FF-5F18-4D26-ACFF-33F51D60A4B2}" type="parTrans" cxnId="{3E4B5BE9-CA5D-457B-A7F6-0B86438EDD3E}">
      <dgm:prSet/>
      <dgm:spPr/>
      <dgm:t>
        <a:bodyPr/>
        <a:lstStyle/>
        <a:p>
          <a:pPr algn="ctr"/>
          <a:endParaRPr lang="en-GB"/>
        </a:p>
      </dgm:t>
    </dgm:pt>
    <dgm:pt modelId="{EBFFBA88-E8ED-4140-87AA-A1D3E33F5159}" type="sibTrans" cxnId="{3E4B5BE9-CA5D-457B-A7F6-0B86438EDD3E}">
      <dgm:prSet/>
      <dgm:spPr/>
      <dgm:t>
        <a:bodyPr/>
        <a:lstStyle/>
        <a:p>
          <a:pPr algn="ctr"/>
          <a:endParaRPr lang="en-GB"/>
        </a:p>
      </dgm:t>
    </dgm:pt>
    <dgm:pt modelId="{FBCE47CB-276A-4EE1-924A-EF455B3DC0BD}">
      <dgm:prSet phldrT="[Text]" custT="1"/>
      <dgm:spPr/>
      <dgm:t>
        <a:bodyPr/>
        <a:lstStyle/>
        <a:p>
          <a:pPr algn="ctr">
            <a:spcAft>
              <a:spcPts val="0"/>
            </a:spcAft>
          </a:pPr>
          <a:r>
            <a:rPr lang="en-GB" sz="1000" b="1"/>
            <a:t>Child In Care / Looked After Child</a:t>
          </a:r>
        </a:p>
        <a:p>
          <a:pPr algn="ctr">
            <a:spcAft>
              <a:spcPts val="0"/>
            </a:spcAft>
          </a:pPr>
          <a:r>
            <a:rPr lang="en-GB" sz="900" i="1"/>
            <a:t>(e.g. foster care, placed with relative, residential unit, detained, note: can be 'In Care' but still living with birth/usual family)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2"/>
          </dgm14:cNvPr>
        </a:ext>
      </dgm:extLst>
    </dgm:pt>
    <dgm:pt modelId="{7FBE5B0B-DE10-4F0B-9BF4-28BDEC0B70E2}" type="parTrans" cxnId="{7E68F376-19F4-4A4A-93C7-F846EF4E01CD}">
      <dgm:prSet/>
      <dgm:spPr/>
      <dgm:t>
        <a:bodyPr/>
        <a:lstStyle/>
        <a:p>
          <a:pPr algn="ctr"/>
          <a:endParaRPr lang="en-GB"/>
        </a:p>
      </dgm:t>
    </dgm:pt>
    <dgm:pt modelId="{D039A333-8652-4258-AE02-063EE779EEAD}" type="sibTrans" cxnId="{7E68F376-19F4-4A4A-93C7-F846EF4E01CD}">
      <dgm:prSet/>
      <dgm:spPr/>
      <dgm:t>
        <a:bodyPr/>
        <a:lstStyle/>
        <a:p>
          <a:pPr algn="ctr"/>
          <a:endParaRPr lang="en-GB"/>
        </a:p>
      </dgm:t>
    </dgm:pt>
    <dgm:pt modelId="{12FDB1B9-5668-490C-A32C-526C28BB0F5E}">
      <dgm:prSet phldrT="[Text]" custT="1"/>
      <dgm:spPr/>
      <dgm:t>
        <a:bodyPr/>
        <a:lstStyle/>
        <a:p>
          <a:pPr algn="ctr"/>
          <a:r>
            <a:rPr lang="en-GB" sz="1000" b="1"/>
            <a:t>Section 20 </a:t>
          </a:r>
          <a:r>
            <a:rPr lang="en-GB" sz="900" i="1"/>
            <a:t>(Voluntary Placement)</a:t>
          </a:r>
        </a:p>
      </dgm:t>
    </dgm:pt>
    <dgm:pt modelId="{6B5FCC67-99B5-4A01-B447-C591C625E1E1}" type="parTrans" cxnId="{976C5EE0-969D-4F0C-9D8B-E28606933A97}">
      <dgm:prSet/>
      <dgm:spPr/>
      <dgm:t>
        <a:bodyPr/>
        <a:lstStyle/>
        <a:p>
          <a:pPr algn="ctr"/>
          <a:endParaRPr lang="en-GB"/>
        </a:p>
      </dgm:t>
    </dgm:pt>
    <dgm:pt modelId="{2D4C1415-568F-49B3-BB68-9716981F3957}" type="sibTrans" cxnId="{976C5EE0-969D-4F0C-9D8B-E28606933A97}">
      <dgm:prSet/>
      <dgm:spPr/>
      <dgm:t>
        <a:bodyPr/>
        <a:lstStyle/>
        <a:p>
          <a:pPr algn="ctr"/>
          <a:endParaRPr lang="en-GB"/>
        </a:p>
      </dgm:t>
    </dgm:pt>
    <dgm:pt modelId="{74577850-6E11-4EF7-8913-E77E17B4BAF2}">
      <dgm:prSet phldrT="[Text]" custT="1"/>
      <dgm:spPr/>
      <dgm:t>
        <a:bodyPr/>
        <a:lstStyle/>
        <a:p>
          <a:pPr algn="ctr"/>
          <a:r>
            <a:rPr lang="en-GB" sz="1000" b="1"/>
            <a:t>Placement Order</a:t>
          </a:r>
        </a:p>
      </dgm:t>
    </dgm:pt>
    <dgm:pt modelId="{AE8A1EC1-7467-4367-9D03-BCD10D7DF7C4}" type="parTrans" cxnId="{7F14647D-9330-49E6-9E41-B81473D05C0F}">
      <dgm:prSet/>
      <dgm:spPr/>
      <dgm:t>
        <a:bodyPr/>
        <a:lstStyle/>
        <a:p>
          <a:pPr algn="ctr"/>
          <a:endParaRPr lang="en-GB"/>
        </a:p>
      </dgm:t>
    </dgm:pt>
    <dgm:pt modelId="{7639B676-4FE0-4E0D-95B8-C0F81DE1DE14}" type="sibTrans" cxnId="{7F14647D-9330-49E6-9E41-B81473D05C0F}">
      <dgm:prSet/>
      <dgm:spPr/>
      <dgm:t>
        <a:bodyPr/>
        <a:lstStyle/>
        <a:p>
          <a:pPr algn="ctr"/>
          <a:endParaRPr lang="en-GB"/>
        </a:p>
      </dgm:t>
    </dgm:pt>
    <dgm:pt modelId="{4172B961-7265-406E-89BB-959ABAFC5507}">
      <dgm:prSet phldrT="[Text]" custT="1"/>
      <dgm:spPr/>
      <dgm:t>
        <a:bodyPr/>
        <a:lstStyle/>
        <a:p>
          <a:pPr algn="ctr"/>
          <a:r>
            <a:rPr lang="en-GB" sz="1000" b="1"/>
            <a:t>Special Guardianship Order (SGO</a:t>
          </a:r>
          <a:r>
            <a:rPr lang="en-GB" sz="1000"/>
            <a:t>) or </a:t>
          </a:r>
          <a:r>
            <a:rPr lang="en-GB" sz="1000" b="1"/>
            <a:t>Child Arrangement Order (CAO) </a:t>
          </a:r>
          <a:r>
            <a:rPr lang="en-GB" sz="1000" b="0" i="1"/>
            <a:t>(previously called 'Residence Order')</a:t>
          </a:r>
        </a:p>
      </dgm:t>
    </dgm:pt>
    <dgm:pt modelId="{CA92EB2F-BA83-446A-8343-B0173D933588}" type="parTrans" cxnId="{93C16453-4907-4BEA-A92C-681B95122FDC}">
      <dgm:prSet/>
      <dgm:spPr/>
      <dgm:t>
        <a:bodyPr/>
        <a:lstStyle/>
        <a:p>
          <a:pPr algn="ctr"/>
          <a:endParaRPr lang="en-GB"/>
        </a:p>
      </dgm:t>
    </dgm:pt>
    <dgm:pt modelId="{60505AED-5643-401B-81FE-1626712981DB}" type="sibTrans" cxnId="{93C16453-4907-4BEA-A92C-681B95122FDC}">
      <dgm:prSet/>
      <dgm:spPr/>
      <dgm:t>
        <a:bodyPr/>
        <a:lstStyle/>
        <a:p>
          <a:pPr algn="ctr"/>
          <a:endParaRPr lang="en-GB"/>
        </a:p>
      </dgm:t>
    </dgm:pt>
    <dgm:pt modelId="{00F7AC42-6623-4388-89CC-56D98C5D0BA3}">
      <dgm:prSet phldrT="[Text]" custT="1"/>
      <dgm:spPr/>
      <dgm:t>
        <a:bodyPr/>
        <a:lstStyle/>
        <a:p>
          <a:pPr algn="ctr"/>
          <a:r>
            <a:rPr lang="en-GB" sz="1000" i="1"/>
            <a:t>PR shared with </a:t>
          </a:r>
          <a:r>
            <a:rPr lang="en-GB" sz="900" i="1"/>
            <a:t>birth parents. An SGO holder can override birth parents, but a CAO holder cannot</a:t>
          </a:r>
          <a:endParaRPr lang="en-GB" sz="1000" i="1"/>
        </a:p>
      </dgm:t>
    </dgm:pt>
    <dgm:pt modelId="{B53816B2-C694-448E-B366-B9A83E69FA82}" type="parTrans" cxnId="{55BA1153-8D1D-4EBC-8A4D-036CB67D0DE3}">
      <dgm:prSet/>
      <dgm:spPr/>
      <dgm:t>
        <a:bodyPr/>
        <a:lstStyle/>
        <a:p>
          <a:pPr algn="ctr"/>
          <a:endParaRPr lang="en-GB"/>
        </a:p>
      </dgm:t>
    </dgm:pt>
    <dgm:pt modelId="{5DE8D0C6-821B-499D-8F99-7783CD0DA85B}" type="sibTrans" cxnId="{55BA1153-8D1D-4EBC-8A4D-036CB67D0DE3}">
      <dgm:prSet/>
      <dgm:spPr/>
      <dgm:t>
        <a:bodyPr/>
        <a:lstStyle/>
        <a:p>
          <a:pPr algn="ctr"/>
          <a:endParaRPr lang="en-GB"/>
        </a:p>
      </dgm:t>
    </dgm:pt>
    <dgm:pt modelId="{BAB8A42F-2D65-404A-B8AC-DC79AF9AD30F}">
      <dgm:prSet phldrT="[Text]" custT="1"/>
      <dgm:spPr/>
      <dgm:t>
        <a:bodyPr/>
        <a:lstStyle/>
        <a:p>
          <a:pPr algn="ctr"/>
          <a:r>
            <a:rPr lang="en-GB" sz="1000"/>
            <a:t>PR remains fully with </a:t>
          </a:r>
          <a:r>
            <a:rPr lang="en-GB" sz="1000" b="1"/>
            <a:t>birth family </a:t>
          </a:r>
          <a:r>
            <a:rPr lang="en-GB" sz="800" b="0" i="1"/>
            <a:t>(or SG if was on SGO, adoptive  parents if post-adoption etc.</a:t>
          </a:r>
          <a:r>
            <a:rPr lang="en-GB" sz="800" b="1" i="1"/>
            <a:t>)</a:t>
          </a:r>
          <a:endParaRPr lang="en-GB" sz="1000" b="1" i="1"/>
        </a:p>
      </dgm:t>
    </dgm:pt>
    <dgm:pt modelId="{8972C64E-61AC-45E2-AE61-815F4B489752}" type="parTrans" cxnId="{01E883CC-5009-4DFE-A3C3-250A24B21D75}">
      <dgm:prSet/>
      <dgm:spPr/>
      <dgm:t>
        <a:bodyPr/>
        <a:lstStyle/>
        <a:p>
          <a:pPr algn="ctr"/>
          <a:endParaRPr lang="en-GB"/>
        </a:p>
      </dgm:t>
    </dgm:pt>
    <dgm:pt modelId="{91A76E17-D8B8-4F3F-8EE3-272F60F6047D}" type="sibTrans" cxnId="{01E883CC-5009-4DFE-A3C3-250A24B21D75}">
      <dgm:prSet/>
      <dgm:spPr/>
      <dgm:t>
        <a:bodyPr/>
        <a:lstStyle/>
        <a:p>
          <a:pPr algn="ctr"/>
          <a:endParaRPr lang="en-GB"/>
        </a:p>
      </dgm:t>
    </dgm:pt>
    <dgm:pt modelId="{B37BD25D-CC59-49A6-A301-4A4CBC50386C}">
      <dgm:prSet phldrT="[Text]" custT="1"/>
      <dgm:spPr/>
      <dgm:t>
        <a:bodyPr/>
        <a:lstStyle/>
        <a:p>
          <a:pPr algn="ctr"/>
          <a:r>
            <a:rPr lang="en-GB" sz="1000"/>
            <a:t>Birth father*</a:t>
          </a:r>
          <a:endParaRPr lang="en-GB" sz="900" i="1"/>
        </a:p>
      </dgm:t>
    </dgm:pt>
    <dgm:pt modelId="{9FCDD924-B2D1-46D9-8BA7-E91B4D39B4FA}" type="parTrans" cxnId="{958BA92D-381F-4DAA-A7B8-5181AA5F1907}">
      <dgm:prSet/>
      <dgm:spPr/>
      <dgm:t>
        <a:bodyPr/>
        <a:lstStyle/>
        <a:p>
          <a:pPr algn="ctr"/>
          <a:endParaRPr lang="en-GB"/>
        </a:p>
      </dgm:t>
    </dgm:pt>
    <dgm:pt modelId="{D2D9E8D6-5CAB-4692-B6F1-E94B7611F023}" type="sibTrans" cxnId="{958BA92D-381F-4DAA-A7B8-5181AA5F1907}">
      <dgm:prSet/>
      <dgm:spPr/>
      <dgm:t>
        <a:bodyPr/>
        <a:lstStyle/>
        <a:p>
          <a:pPr algn="ctr"/>
          <a:endParaRPr lang="en-GB"/>
        </a:p>
      </dgm:t>
    </dgm:pt>
    <dgm:pt modelId="{C82C12CB-D5CD-46A4-A9DC-5E4D15B3C15C}">
      <dgm:prSet phldrT="[Text]" custT="1"/>
      <dgm:spPr/>
      <dgm:t>
        <a:bodyPr/>
        <a:lstStyle/>
        <a:p>
          <a:pPr algn="ctr"/>
          <a:r>
            <a:rPr lang="en-GB" sz="1000" b="1"/>
            <a:t>SHARED </a:t>
          </a:r>
          <a:r>
            <a:rPr lang="en-GB" sz="1000"/>
            <a:t>between birth family* and Social Care, but Social Care can potentially limit parental PR or override parents if in CYPs welfare</a:t>
          </a:r>
        </a:p>
        <a:p>
          <a:pPr algn="ctr"/>
          <a:r>
            <a:rPr lang="en-GB" sz="800" b="0" i="1"/>
            <a:t>*or SG if was on SGO, adoptive  parents if post-adoption etc.</a:t>
          </a:r>
          <a:endParaRPr lang="en-GB" sz="800"/>
        </a:p>
      </dgm:t>
    </dgm:pt>
    <dgm:pt modelId="{A445D0B5-8990-4CF7-A1B4-863041495D53}" type="parTrans" cxnId="{9F4CBF0F-774A-499B-9BD4-C7EFD9BEC165}">
      <dgm:prSet/>
      <dgm:spPr/>
      <dgm:t>
        <a:bodyPr/>
        <a:lstStyle/>
        <a:p>
          <a:pPr algn="ctr"/>
          <a:endParaRPr lang="en-GB"/>
        </a:p>
      </dgm:t>
    </dgm:pt>
    <dgm:pt modelId="{0982B9B8-E7CA-47F1-9497-BAD62397E691}" type="sibTrans" cxnId="{9F4CBF0F-774A-499B-9BD4-C7EFD9BEC165}">
      <dgm:prSet/>
      <dgm:spPr/>
      <dgm:t>
        <a:bodyPr/>
        <a:lstStyle/>
        <a:p>
          <a:pPr algn="ctr"/>
          <a:endParaRPr lang="en-GB"/>
        </a:p>
      </dgm:t>
    </dgm:pt>
    <dgm:pt modelId="{322D3539-623B-49C4-A1F4-4E84DA3F8FD2}">
      <dgm:prSet phldrT="[Text]" custT="1"/>
      <dgm:spPr/>
      <dgm:t>
        <a:bodyPr/>
        <a:lstStyle/>
        <a:p>
          <a:pPr algn="ctr"/>
          <a:r>
            <a:rPr lang="en-GB" sz="1000"/>
            <a:t>Social Care, ideally Senior Manager e.g. Service Manager </a:t>
          </a:r>
          <a:r>
            <a:rPr lang="en-GB" sz="900" i="1"/>
            <a:t>(not foster carer, residential home worker etc.)</a:t>
          </a:r>
        </a:p>
      </dgm:t>
    </dgm:pt>
    <dgm:pt modelId="{4B4AF3D2-98AB-4FA0-9550-6907CD3EB1AE}" type="parTrans" cxnId="{0DE19E4A-3772-4280-8777-E8345E5ACEBC}">
      <dgm:prSet/>
      <dgm:spPr/>
      <dgm:t>
        <a:bodyPr/>
        <a:lstStyle/>
        <a:p>
          <a:pPr algn="ctr"/>
          <a:endParaRPr lang="en-GB"/>
        </a:p>
      </dgm:t>
    </dgm:pt>
    <dgm:pt modelId="{9B53B852-1FE2-4ADC-8824-ED7EA316AB50}" type="sibTrans" cxnId="{0DE19E4A-3772-4280-8777-E8345E5ACEBC}">
      <dgm:prSet/>
      <dgm:spPr/>
      <dgm:t>
        <a:bodyPr/>
        <a:lstStyle/>
        <a:p>
          <a:pPr algn="ctr"/>
          <a:endParaRPr lang="en-GB"/>
        </a:p>
      </dgm:t>
    </dgm:pt>
    <dgm:pt modelId="{F91F6516-7A01-4146-A372-596B5F851DB3}">
      <dgm:prSet phldrT="[Text]" custT="1"/>
      <dgm:spPr/>
      <dgm:t>
        <a:bodyPr/>
        <a:lstStyle/>
        <a:p>
          <a:pPr algn="ctr"/>
          <a:r>
            <a:rPr lang="en-GB" sz="1000"/>
            <a:t>Birth mother</a:t>
          </a:r>
        </a:p>
      </dgm:t>
    </dgm:pt>
    <dgm:pt modelId="{A98F5F1C-1494-4984-9C05-AC8E7C2D0305}" type="parTrans" cxnId="{D6A699B2-EF55-4295-AFFA-6DC8829764E4}">
      <dgm:prSet/>
      <dgm:spPr/>
      <dgm:t>
        <a:bodyPr/>
        <a:lstStyle/>
        <a:p>
          <a:pPr algn="ctr"/>
          <a:endParaRPr lang="en-GB"/>
        </a:p>
      </dgm:t>
    </dgm:pt>
    <dgm:pt modelId="{10825BBD-A77F-4BAE-AB42-98CC3C8E697D}" type="sibTrans" cxnId="{D6A699B2-EF55-4295-AFFA-6DC8829764E4}">
      <dgm:prSet/>
      <dgm:spPr/>
      <dgm:t>
        <a:bodyPr/>
        <a:lstStyle/>
        <a:p>
          <a:pPr algn="ctr"/>
          <a:endParaRPr lang="en-GB"/>
        </a:p>
      </dgm:t>
    </dgm:pt>
    <dgm:pt modelId="{4FB4679D-CB66-4BB5-81A7-7D450AE85641}">
      <dgm:prSet phldrT="[Text]" custT="1"/>
      <dgm:spPr/>
      <dgm:t>
        <a:bodyPr/>
        <a:lstStyle/>
        <a:p>
          <a:pPr algn="ctr"/>
          <a:r>
            <a:rPr lang="en-GB" sz="1000"/>
            <a:t>Birth mother</a:t>
          </a:r>
        </a:p>
      </dgm:t>
    </dgm:pt>
    <dgm:pt modelId="{CA132A8D-CE48-4332-86E7-F06E1901EF2E}" type="parTrans" cxnId="{9D13F234-9DA4-426D-90BF-175984B90CA7}">
      <dgm:prSet/>
      <dgm:spPr/>
      <dgm:t>
        <a:bodyPr/>
        <a:lstStyle/>
        <a:p>
          <a:pPr algn="ctr"/>
          <a:endParaRPr lang="en-GB"/>
        </a:p>
      </dgm:t>
    </dgm:pt>
    <dgm:pt modelId="{CFE6F278-2C0B-441B-BAF6-4BCE31EC58CD}" type="sibTrans" cxnId="{9D13F234-9DA4-426D-90BF-175984B90CA7}">
      <dgm:prSet/>
      <dgm:spPr/>
      <dgm:t>
        <a:bodyPr/>
        <a:lstStyle/>
        <a:p>
          <a:pPr algn="ctr"/>
          <a:endParaRPr lang="en-GB"/>
        </a:p>
      </dgm:t>
    </dgm:pt>
    <dgm:pt modelId="{4D8DC5F8-A19D-4E16-A503-D96BC703583C}">
      <dgm:prSet phldrT="[Text]" custT="1"/>
      <dgm:spPr/>
      <dgm:t>
        <a:bodyPr/>
        <a:lstStyle/>
        <a:p>
          <a:pPr algn="ctr"/>
          <a:r>
            <a:rPr lang="en-GB" sz="1000"/>
            <a:t>*Birth father</a:t>
          </a:r>
          <a:endParaRPr lang="en-GB" sz="900" i="1"/>
        </a:p>
      </dgm:t>
    </dgm:pt>
    <dgm:pt modelId="{95F73B76-B626-4333-AB56-EC5EF69224C0}" type="sibTrans" cxnId="{20D24579-CEF8-4435-ADD4-B3326ED6EF9B}">
      <dgm:prSet/>
      <dgm:spPr/>
      <dgm:t>
        <a:bodyPr/>
        <a:lstStyle/>
        <a:p>
          <a:pPr algn="ctr"/>
          <a:endParaRPr lang="en-GB"/>
        </a:p>
      </dgm:t>
    </dgm:pt>
    <dgm:pt modelId="{2BCCE45D-6EAA-4753-8F49-AD16E3242DDF}" type="parTrans" cxnId="{20D24579-CEF8-4435-ADD4-B3326ED6EF9B}">
      <dgm:prSet/>
      <dgm:spPr/>
      <dgm:t>
        <a:bodyPr/>
        <a:lstStyle/>
        <a:p>
          <a:pPr algn="ctr"/>
          <a:endParaRPr lang="en-GB"/>
        </a:p>
      </dgm:t>
    </dgm:pt>
    <dgm:pt modelId="{8EC2DD3B-BF6A-4757-9D2F-E92650BFF107}">
      <dgm:prSet phldrT="[Text]" custT="1"/>
      <dgm:spPr/>
      <dgm:t>
        <a:bodyPr/>
        <a:lstStyle/>
        <a:p>
          <a:endParaRPr lang="en-GB" sz="1000" b="1"/>
        </a:p>
        <a:p>
          <a:r>
            <a:rPr lang="en-GB" sz="1000" b="1"/>
            <a:t>SHARED </a:t>
          </a:r>
          <a:r>
            <a:rPr lang="en-GB" sz="1000" b="0"/>
            <a:t>Birth parents, Social Care, and prospective adopters once in placement, but Social Care can limit / override if in CYP's welfare</a:t>
          </a:r>
        </a:p>
        <a:p>
          <a:endParaRPr lang="en-GB" sz="1000" b="0"/>
        </a:p>
      </dgm:t>
    </dgm:pt>
    <dgm:pt modelId="{C4233330-6D2A-4424-8257-B3152319F469}" type="parTrans" cxnId="{8BBC2DC8-8EC4-45CF-A2DF-4291B27FEC56}">
      <dgm:prSet/>
      <dgm:spPr/>
      <dgm:t>
        <a:bodyPr/>
        <a:lstStyle/>
        <a:p>
          <a:endParaRPr lang="en-GB"/>
        </a:p>
      </dgm:t>
    </dgm:pt>
    <dgm:pt modelId="{3AF503FE-EAE6-4010-9432-4E550301A2EC}" type="sibTrans" cxnId="{8BBC2DC8-8EC4-45CF-A2DF-4291B27FEC56}">
      <dgm:prSet/>
      <dgm:spPr/>
      <dgm:t>
        <a:bodyPr/>
        <a:lstStyle/>
        <a:p>
          <a:endParaRPr lang="en-GB"/>
        </a:p>
      </dgm:t>
    </dgm:pt>
    <dgm:pt modelId="{4E6073A7-4906-4426-90D0-BD073B9292F4}">
      <dgm:prSet phldrT="[Text]" custT="1"/>
      <dgm:spPr/>
      <dgm:t>
        <a:bodyPr/>
        <a:lstStyle/>
        <a:p>
          <a:r>
            <a:rPr lang="en-GB" sz="1000" b="1"/>
            <a:t>Post Adoption Order </a:t>
          </a:r>
        </a:p>
        <a:p>
          <a:r>
            <a:rPr lang="en-GB" sz="900" b="1" i="1"/>
            <a:t>(</a:t>
          </a:r>
          <a:r>
            <a:rPr lang="en-GB" sz="900" b="0" i="1"/>
            <a:t>no longer looked after</a:t>
          </a:r>
          <a:r>
            <a:rPr lang="en-GB" sz="1000" b="0"/>
            <a:t>)</a:t>
          </a:r>
        </a:p>
      </dgm:t>
    </dgm:pt>
    <dgm:pt modelId="{25D04A1F-5676-4606-AA1F-A9CB8F82C72A}" type="parTrans" cxnId="{56589BF6-95D7-416C-AA9D-CE0009D362C5}">
      <dgm:prSet/>
      <dgm:spPr/>
      <dgm:t>
        <a:bodyPr/>
        <a:lstStyle/>
        <a:p>
          <a:endParaRPr lang="en-GB"/>
        </a:p>
      </dgm:t>
    </dgm:pt>
    <dgm:pt modelId="{0772C9C3-7EAE-43F4-8623-FA740E32DC24}" type="sibTrans" cxnId="{56589BF6-95D7-416C-AA9D-CE0009D362C5}">
      <dgm:prSet/>
      <dgm:spPr/>
      <dgm:t>
        <a:bodyPr/>
        <a:lstStyle/>
        <a:p>
          <a:endParaRPr lang="en-GB"/>
        </a:p>
      </dgm:t>
    </dgm:pt>
    <dgm:pt modelId="{162E8567-A330-43B4-B4B7-12E53C117279}">
      <dgm:prSet phldrT="[Text]" custT="1"/>
      <dgm:spPr/>
      <dgm:t>
        <a:bodyPr/>
        <a:lstStyle/>
        <a:p>
          <a:r>
            <a:rPr lang="en-GB" sz="1000" b="1"/>
            <a:t>Adoptive Parent(s) only</a:t>
          </a:r>
        </a:p>
      </dgm:t>
    </dgm:pt>
    <dgm:pt modelId="{8B134D31-7ECE-4AC5-87DA-A8E678E07D20}" type="parTrans" cxnId="{B702AE41-DD91-4B58-A121-6E0E1041C402}">
      <dgm:prSet/>
      <dgm:spPr/>
      <dgm:t>
        <a:bodyPr/>
        <a:lstStyle/>
        <a:p>
          <a:endParaRPr lang="en-GB"/>
        </a:p>
      </dgm:t>
    </dgm:pt>
    <dgm:pt modelId="{B10BDEDB-66B1-425A-ACA1-DD83C2EE2488}" type="sibTrans" cxnId="{B702AE41-DD91-4B58-A121-6E0E1041C402}">
      <dgm:prSet/>
      <dgm:spPr/>
      <dgm:t>
        <a:bodyPr/>
        <a:lstStyle/>
        <a:p>
          <a:endParaRPr lang="en-GB"/>
        </a:p>
      </dgm:t>
    </dgm:pt>
    <dgm:pt modelId="{CF2BBE85-426D-4A2A-A512-9E28D869FE50}">
      <dgm:prSet phldrT="[Text]" custT="1"/>
      <dgm:spPr/>
      <dgm:t>
        <a:bodyPr/>
        <a:lstStyle/>
        <a:p>
          <a:r>
            <a:rPr lang="en-GB" sz="1000" b="1"/>
            <a:t>Interim Care Order (ICO) </a:t>
          </a:r>
          <a:r>
            <a:rPr lang="en-GB" sz="1000"/>
            <a:t>or </a:t>
          </a:r>
          <a:r>
            <a:rPr lang="en-GB" sz="1000" b="1"/>
            <a:t>Full Care Order (FCO)</a:t>
          </a:r>
          <a:endParaRPr lang="en-GB"/>
        </a:p>
      </dgm:t>
    </dgm:pt>
    <dgm:pt modelId="{B343A10D-B58E-4C0F-A85E-4B7CDFB99810}" type="parTrans" cxnId="{3E476D08-5005-4490-8B93-D1FF9B4423C0}">
      <dgm:prSet/>
      <dgm:spPr/>
      <dgm:t>
        <a:bodyPr/>
        <a:lstStyle/>
        <a:p>
          <a:endParaRPr lang="en-GB"/>
        </a:p>
      </dgm:t>
    </dgm:pt>
    <dgm:pt modelId="{9473FACD-A12E-4EE6-AE9E-4770B04996F2}" type="sibTrans" cxnId="{3E476D08-5005-4490-8B93-D1FF9B4423C0}">
      <dgm:prSet/>
      <dgm:spPr/>
      <dgm:t>
        <a:bodyPr/>
        <a:lstStyle/>
        <a:p>
          <a:endParaRPr lang="en-GB"/>
        </a:p>
      </dgm:t>
    </dgm:pt>
    <dgm:pt modelId="{7BF734CE-7BC3-4026-8D41-BD5732F5AC0A}">
      <dgm:prSet phldrT="[Text]" custT="1"/>
      <dgm:spPr/>
      <dgm:t>
        <a:bodyPr/>
        <a:lstStyle/>
        <a:p>
          <a:pPr algn="ctr"/>
          <a:r>
            <a:rPr lang="en-GB" sz="1000"/>
            <a:t>Same-sex partners</a:t>
          </a:r>
        </a:p>
      </dgm:t>
    </dgm:pt>
    <dgm:pt modelId="{A9A6D90E-C759-4022-B7B7-AD2931DD59A6}" type="parTrans" cxnId="{8015E841-309A-4AAD-8208-776C1FD4092C}">
      <dgm:prSet/>
      <dgm:spPr/>
      <dgm:t>
        <a:bodyPr/>
        <a:lstStyle/>
        <a:p>
          <a:endParaRPr lang="en-GB"/>
        </a:p>
      </dgm:t>
    </dgm:pt>
    <dgm:pt modelId="{5A9BD0FF-7325-49E8-A618-F3352570F6CE}" type="sibTrans" cxnId="{8015E841-309A-4AAD-8208-776C1FD4092C}">
      <dgm:prSet/>
      <dgm:spPr/>
      <dgm:t>
        <a:bodyPr/>
        <a:lstStyle/>
        <a:p>
          <a:endParaRPr lang="en-GB"/>
        </a:p>
      </dgm:t>
    </dgm:pt>
    <dgm:pt modelId="{A03871BA-965F-4AD2-822E-C167FEEF4CF5}">
      <dgm:prSet phldrT="[Text]" custT="1"/>
      <dgm:spPr/>
      <dgm:t>
        <a:bodyPr/>
        <a:lstStyle/>
        <a:p>
          <a:pPr algn="ctr"/>
          <a:r>
            <a:rPr lang="en-GB" sz="900" i="1"/>
            <a:t> If civil partners at time of treatment (e.g. fertility),  jointly register birth, or parental responsibility agreement / order</a:t>
          </a:r>
        </a:p>
      </dgm:t>
    </dgm:pt>
    <dgm:pt modelId="{EF4CD4C8-4069-407A-8990-B9A87AF03C65}" type="parTrans" cxnId="{B7FFC99A-423D-42C1-9BA7-7F09EDDD8BAF}">
      <dgm:prSet/>
      <dgm:spPr/>
      <dgm:t>
        <a:bodyPr/>
        <a:lstStyle/>
        <a:p>
          <a:endParaRPr lang="en-GB"/>
        </a:p>
      </dgm:t>
    </dgm:pt>
    <dgm:pt modelId="{C1731B7C-39C1-415B-A539-F337EBEC3B29}" type="sibTrans" cxnId="{B7FFC99A-423D-42C1-9BA7-7F09EDDD8BAF}">
      <dgm:prSet/>
      <dgm:spPr/>
      <dgm:t>
        <a:bodyPr/>
        <a:lstStyle/>
        <a:p>
          <a:endParaRPr lang="en-GB"/>
        </a:p>
      </dgm:t>
    </dgm:pt>
    <dgm:pt modelId="{FB4DA9FE-5E72-4FC4-879F-C532C03CF1E1}">
      <dgm:prSet phldrT="[Text]" custT="1"/>
      <dgm:spPr/>
      <dgm:t>
        <a:bodyPr/>
        <a:lstStyle/>
        <a:p>
          <a:pPr algn="ctr"/>
          <a:r>
            <a:rPr lang="en-GB" sz="900" b="1" i="1"/>
            <a:t>Father holds PR if: </a:t>
          </a:r>
          <a:r>
            <a:rPr lang="en-GB" sz="900" i="1"/>
            <a:t>married/civil partnership to birth mother at time of birth, named on birth certificate, or parental responsibility agreement / order.  *</a:t>
          </a:r>
          <a:r>
            <a:rPr lang="en-GB" sz="900" b="1" i="1"/>
            <a:t>Birth Father</a:t>
          </a:r>
          <a:r>
            <a:rPr lang="en-GB" sz="900" i="1"/>
            <a:t>: as above PLUS if married/civil partner to birth mother after birth</a:t>
          </a:r>
        </a:p>
      </dgm:t>
    </dgm:pt>
    <dgm:pt modelId="{2291DE41-8213-4081-A421-770A536D90F9}">
      <dgm:prSet phldrT="[Text]" custT="1"/>
      <dgm:spPr/>
      <dgm:t>
        <a:bodyPr/>
        <a:lstStyle/>
        <a:p>
          <a:pPr algn="ctr"/>
          <a:r>
            <a:rPr lang="en-GB" sz="1000"/>
            <a:t>*Birth father</a:t>
          </a:r>
          <a:endParaRPr lang="en-GB" sz="900" i="1"/>
        </a:p>
      </dgm:t>
    </dgm:pt>
    <dgm:pt modelId="{CCC3B7AD-641E-4D65-86C5-9BBC1D8BF050}" type="sibTrans" cxnId="{DBBE5022-3BE8-4F4D-96F9-B6BA104B49A5}">
      <dgm:prSet/>
      <dgm:spPr/>
      <dgm:t>
        <a:bodyPr/>
        <a:lstStyle/>
        <a:p>
          <a:pPr algn="ctr"/>
          <a:endParaRPr lang="en-GB"/>
        </a:p>
      </dgm:t>
    </dgm:pt>
    <dgm:pt modelId="{B3B879F2-0E7A-4DFB-8D95-60635FF329D3}" type="parTrans" cxnId="{DBBE5022-3BE8-4F4D-96F9-B6BA104B49A5}">
      <dgm:prSet/>
      <dgm:spPr/>
      <dgm:t>
        <a:bodyPr/>
        <a:lstStyle/>
        <a:p>
          <a:pPr algn="ctr"/>
          <a:endParaRPr lang="en-GB"/>
        </a:p>
      </dgm:t>
    </dgm:pt>
    <dgm:pt modelId="{EE8F4285-693F-46AB-AFE4-2CF59C7F0366}" type="sibTrans" cxnId="{34DE8F95-2143-4684-B491-4F1DFFFF64E8}">
      <dgm:prSet/>
      <dgm:spPr/>
      <dgm:t>
        <a:bodyPr/>
        <a:lstStyle/>
        <a:p>
          <a:endParaRPr lang="en-GB"/>
        </a:p>
      </dgm:t>
    </dgm:pt>
    <dgm:pt modelId="{039C0AA2-04E0-4E94-BFFE-C5081BEAAF94}" type="parTrans" cxnId="{34DE8F95-2143-4684-B491-4F1DFFFF64E8}">
      <dgm:prSet/>
      <dgm:spPr/>
      <dgm:t>
        <a:bodyPr/>
        <a:lstStyle/>
        <a:p>
          <a:endParaRPr lang="en-GB"/>
        </a:p>
      </dgm:t>
    </dgm:pt>
    <dgm:pt modelId="{3726439A-C52A-4B5A-8931-6BF023FD0963}" type="pres">
      <dgm:prSet presAssocID="{B52E58CA-F318-4DB2-AC34-628F7E5E2F2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D56DA13-84EF-4E14-A04C-ABB20E5A69C1}" type="pres">
      <dgm:prSet presAssocID="{53DEDD21-2BFC-4C9A-ACE0-E088F18297F2}" presName="hierRoot1" presStyleCnt="0"/>
      <dgm:spPr/>
    </dgm:pt>
    <dgm:pt modelId="{2F145862-E131-4A5B-AB8B-F0E7C092F99C}" type="pres">
      <dgm:prSet presAssocID="{53DEDD21-2BFC-4C9A-ACE0-E088F18297F2}" presName="composite" presStyleCnt="0"/>
      <dgm:spPr/>
    </dgm:pt>
    <dgm:pt modelId="{2B9928CB-AFAD-4B72-9FB1-DCB250BCF988}" type="pres">
      <dgm:prSet presAssocID="{53DEDD21-2BFC-4C9A-ACE0-E088F18297F2}" presName="background" presStyleLbl="node0" presStyleIdx="0" presStyleCnt="1"/>
      <dgm:spPr/>
    </dgm:pt>
    <dgm:pt modelId="{365FDC09-4C04-4A28-A3EE-2ED1E9E4F7D5}" type="pres">
      <dgm:prSet presAssocID="{53DEDD21-2BFC-4C9A-ACE0-E088F18297F2}" presName="text" presStyleLbl="fgAcc0" presStyleIdx="0" presStyleCnt="1" custAng="0" custScaleX="1042110" custScaleY="123734" custLinFactX="-16287" custLinFactNeighborX="-100000" custLinFactNeighborY="14585">
        <dgm:presLayoutVars>
          <dgm:chPref val="3"/>
        </dgm:presLayoutVars>
      </dgm:prSet>
      <dgm:spPr/>
    </dgm:pt>
    <dgm:pt modelId="{166E4DCB-9F77-4B0A-8245-EDAE73235B50}" type="pres">
      <dgm:prSet presAssocID="{53DEDD21-2BFC-4C9A-ACE0-E088F18297F2}" presName="hierChild2" presStyleCnt="0"/>
      <dgm:spPr/>
    </dgm:pt>
    <dgm:pt modelId="{D43007EF-3006-41BE-AAA7-681510668C5E}" type="pres">
      <dgm:prSet presAssocID="{C117A7D1-F81C-4E75-B5CF-4C94A3C93075}" presName="Name10" presStyleLbl="parChTrans1D2" presStyleIdx="0" presStyleCnt="3"/>
      <dgm:spPr/>
    </dgm:pt>
    <dgm:pt modelId="{25D2C52D-48FE-47A3-8141-9E14806FAB0C}" type="pres">
      <dgm:prSet presAssocID="{7AAFE14F-AAB7-4B4E-B694-CE319A47DC9C}" presName="hierRoot2" presStyleCnt="0"/>
      <dgm:spPr/>
    </dgm:pt>
    <dgm:pt modelId="{896B917F-8A5E-476D-B967-7DD079059B88}" type="pres">
      <dgm:prSet presAssocID="{7AAFE14F-AAB7-4B4E-B694-CE319A47DC9C}" presName="composite2" presStyleCnt="0"/>
      <dgm:spPr/>
    </dgm:pt>
    <dgm:pt modelId="{6699E252-3902-4CD7-8DFB-44490CD34012}" type="pres">
      <dgm:prSet presAssocID="{7AAFE14F-AAB7-4B4E-B694-CE319A47DC9C}" presName="background2" presStyleLbl="node2" presStyleIdx="0" presStyleCnt="3"/>
      <dgm:spPr>
        <a:solidFill>
          <a:schemeClr val="accent4"/>
        </a:solidFill>
      </dgm:spPr>
    </dgm:pt>
    <dgm:pt modelId="{41AA2572-4BBB-4ABE-9DCE-18EC1C06CFA8}" type="pres">
      <dgm:prSet presAssocID="{7AAFE14F-AAB7-4B4E-B694-CE319A47DC9C}" presName="text2" presStyleLbl="fgAcc2" presStyleIdx="0" presStyleCnt="3" custScaleX="169946" custScaleY="178015">
        <dgm:presLayoutVars>
          <dgm:chPref val="3"/>
        </dgm:presLayoutVars>
      </dgm:prSet>
      <dgm:spPr/>
    </dgm:pt>
    <dgm:pt modelId="{DF2FF9FE-5E5D-474F-AB8F-D428E3580949}" type="pres">
      <dgm:prSet presAssocID="{7AAFE14F-AAB7-4B4E-B694-CE319A47DC9C}" presName="hierChild3" presStyleCnt="0"/>
      <dgm:spPr/>
    </dgm:pt>
    <dgm:pt modelId="{804F65FE-8753-4853-BBFF-6D978405A933}" type="pres">
      <dgm:prSet presAssocID="{B3B879F2-0E7A-4DFB-8D95-60635FF329D3}" presName="Name17" presStyleLbl="parChTrans1D3" presStyleIdx="0" presStyleCnt="7"/>
      <dgm:spPr/>
    </dgm:pt>
    <dgm:pt modelId="{E24C946F-C434-4D9A-8FBB-BFABF1E84B70}" type="pres">
      <dgm:prSet presAssocID="{2291DE41-8213-4081-A421-770A536D90F9}" presName="hierRoot3" presStyleCnt="0"/>
      <dgm:spPr/>
    </dgm:pt>
    <dgm:pt modelId="{FCE155B0-F3EB-4060-9902-566E40AA4FFD}" type="pres">
      <dgm:prSet presAssocID="{2291DE41-8213-4081-A421-770A536D90F9}" presName="composite3" presStyleCnt="0"/>
      <dgm:spPr/>
    </dgm:pt>
    <dgm:pt modelId="{3F15B77E-4A53-4E22-9311-130157002F2A}" type="pres">
      <dgm:prSet presAssocID="{2291DE41-8213-4081-A421-770A536D90F9}" presName="background3" presStyleLbl="node3" presStyleIdx="0" presStyleCnt="7"/>
      <dgm:spPr>
        <a:solidFill>
          <a:schemeClr val="accent4">
            <a:lumMod val="40000"/>
            <a:lumOff val="60000"/>
          </a:schemeClr>
        </a:solidFill>
      </dgm:spPr>
    </dgm:pt>
    <dgm:pt modelId="{129E97EA-4EBA-420B-8EEB-2CA01D942292}" type="pres">
      <dgm:prSet presAssocID="{2291DE41-8213-4081-A421-770A536D90F9}" presName="text3" presStyleLbl="fgAcc3" presStyleIdx="0" presStyleCnt="7" custScaleY="105046">
        <dgm:presLayoutVars>
          <dgm:chPref val="3"/>
        </dgm:presLayoutVars>
      </dgm:prSet>
      <dgm:spPr/>
    </dgm:pt>
    <dgm:pt modelId="{C2C5827C-CEAB-414A-85CD-7F3F4108ED5F}" type="pres">
      <dgm:prSet presAssocID="{2291DE41-8213-4081-A421-770A536D90F9}" presName="hierChild4" presStyleCnt="0"/>
      <dgm:spPr/>
    </dgm:pt>
    <dgm:pt modelId="{1B5FAB20-3C92-4278-A129-8C32E755C006}" type="pres">
      <dgm:prSet presAssocID="{039C0AA2-04E0-4E94-BFFE-C5081BEAAF94}" presName="Name23" presStyleLbl="parChTrans1D4" presStyleIdx="0" presStyleCnt="12"/>
      <dgm:spPr/>
    </dgm:pt>
    <dgm:pt modelId="{8C46DF3B-88A2-4E2F-8E61-6AE552257A5D}" type="pres">
      <dgm:prSet presAssocID="{FB4DA9FE-5E72-4FC4-879F-C532C03CF1E1}" presName="hierRoot4" presStyleCnt="0"/>
      <dgm:spPr/>
    </dgm:pt>
    <dgm:pt modelId="{F4EE3FCB-A157-414D-B918-14F7FD640F03}" type="pres">
      <dgm:prSet presAssocID="{FB4DA9FE-5E72-4FC4-879F-C532C03CF1E1}" presName="composite4" presStyleCnt="0"/>
      <dgm:spPr/>
    </dgm:pt>
    <dgm:pt modelId="{55A69481-2611-424E-ADA4-830B9B0FD854}" type="pres">
      <dgm:prSet presAssocID="{FB4DA9FE-5E72-4FC4-879F-C532C03CF1E1}" presName="background4" presStyleLbl="node4" presStyleIdx="0" presStyleCnt="12"/>
      <dgm:spPr>
        <a:solidFill>
          <a:schemeClr val="accent4">
            <a:lumMod val="40000"/>
            <a:lumOff val="60000"/>
          </a:schemeClr>
        </a:solidFill>
      </dgm:spPr>
    </dgm:pt>
    <dgm:pt modelId="{40B29421-71E3-4AD4-95B7-1903D71259F3}" type="pres">
      <dgm:prSet presAssocID="{FB4DA9FE-5E72-4FC4-879F-C532C03CF1E1}" presName="text4" presStyleLbl="fgAcc4" presStyleIdx="0" presStyleCnt="12" custScaleX="217021" custScaleY="245488" custLinFactNeighborX="-11315" custLinFactNeighborY="-14059">
        <dgm:presLayoutVars>
          <dgm:chPref val="3"/>
        </dgm:presLayoutVars>
      </dgm:prSet>
      <dgm:spPr/>
    </dgm:pt>
    <dgm:pt modelId="{47BDD362-43FA-4F18-AC84-E7E4975907DB}" type="pres">
      <dgm:prSet presAssocID="{FB4DA9FE-5E72-4FC4-879F-C532C03CF1E1}" presName="hierChild5" presStyleCnt="0"/>
      <dgm:spPr/>
    </dgm:pt>
    <dgm:pt modelId="{1D95B667-720B-4E93-931D-049B556DB856}" type="pres">
      <dgm:prSet presAssocID="{709625FF-5F18-4D26-ACFF-33F51D60A4B2}" presName="Name17" presStyleLbl="parChTrans1D3" presStyleIdx="1" presStyleCnt="7"/>
      <dgm:spPr/>
    </dgm:pt>
    <dgm:pt modelId="{92C86E8C-D4FF-47F7-83B4-48DBC7ECDCDF}" type="pres">
      <dgm:prSet presAssocID="{4A60F5BC-692A-4522-9348-A0413B981672}" presName="hierRoot3" presStyleCnt="0"/>
      <dgm:spPr/>
    </dgm:pt>
    <dgm:pt modelId="{0E99A5F8-4278-4159-8251-BD326774C9E1}" type="pres">
      <dgm:prSet presAssocID="{4A60F5BC-692A-4522-9348-A0413B981672}" presName="composite3" presStyleCnt="0"/>
      <dgm:spPr/>
    </dgm:pt>
    <dgm:pt modelId="{575DA9EB-A57C-4766-AC2F-36268EACBBD8}" type="pres">
      <dgm:prSet presAssocID="{4A60F5BC-692A-4522-9348-A0413B981672}" presName="background3" presStyleLbl="node3" presStyleIdx="1" presStyleCnt="7"/>
      <dgm:spPr>
        <a:solidFill>
          <a:schemeClr val="accent4">
            <a:lumMod val="40000"/>
            <a:lumOff val="60000"/>
          </a:schemeClr>
        </a:solidFill>
      </dgm:spPr>
    </dgm:pt>
    <dgm:pt modelId="{18085498-91A5-4577-8297-86D2ACDB2B48}" type="pres">
      <dgm:prSet presAssocID="{4A60F5BC-692A-4522-9348-A0413B981672}" presName="text3" presStyleLbl="fgAcc3" presStyleIdx="1" presStyleCnt="7">
        <dgm:presLayoutVars>
          <dgm:chPref val="3"/>
        </dgm:presLayoutVars>
      </dgm:prSet>
      <dgm:spPr/>
    </dgm:pt>
    <dgm:pt modelId="{5732F549-42F5-4ED5-911A-C375C31249C6}" type="pres">
      <dgm:prSet presAssocID="{4A60F5BC-692A-4522-9348-A0413B981672}" presName="hierChild4" presStyleCnt="0"/>
      <dgm:spPr/>
    </dgm:pt>
    <dgm:pt modelId="{59523BBD-5421-4362-AA63-85E8A949AD4A}" type="pres">
      <dgm:prSet presAssocID="{A9A6D90E-C759-4022-B7B7-AD2931DD59A6}" presName="Name17" presStyleLbl="parChTrans1D3" presStyleIdx="2" presStyleCnt="7"/>
      <dgm:spPr/>
    </dgm:pt>
    <dgm:pt modelId="{28DCC732-904B-4C8C-855E-F1A74C44A87E}" type="pres">
      <dgm:prSet presAssocID="{7BF734CE-7BC3-4026-8D41-BD5732F5AC0A}" presName="hierRoot3" presStyleCnt="0"/>
      <dgm:spPr/>
    </dgm:pt>
    <dgm:pt modelId="{7E48FFD8-40B7-482B-8C3B-934C61309CE2}" type="pres">
      <dgm:prSet presAssocID="{7BF734CE-7BC3-4026-8D41-BD5732F5AC0A}" presName="composite3" presStyleCnt="0"/>
      <dgm:spPr/>
    </dgm:pt>
    <dgm:pt modelId="{CE881349-BBB7-4BFB-9457-D7ECF14FE545}" type="pres">
      <dgm:prSet presAssocID="{7BF734CE-7BC3-4026-8D41-BD5732F5AC0A}" presName="background3" presStyleLbl="node3" presStyleIdx="2" presStyleCnt="7"/>
      <dgm:spPr>
        <a:solidFill>
          <a:schemeClr val="accent4">
            <a:lumMod val="40000"/>
            <a:lumOff val="60000"/>
          </a:schemeClr>
        </a:solidFill>
      </dgm:spPr>
    </dgm:pt>
    <dgm:pt modelId="{5730D2F1-B502-4818-8F37-B57137254310}" type="pres">
      <dgm:prSet presAssocID="{7BF734CE-7BC3-4026-8D41-BD5732F5AC0A}" presName="text3" presStyleLbl="fgAcc3" presStyleIdx="2" presStyleCnt="7">
        <dgm:presLayoutVars>
          <dgm:chPref val="3"/>
        </dgm:presLayoutVars>
      </dgm:prSet>
      <dgm:spPr/>
    </dgm:pt>
    <dgm:pt modelId="{02C58E6D-2569-45F8-B921-0479F6AF0D6F}" type="pres">
      <dgm:prSet presAssocID="{7BF734CE-7BC3-4026-8D41-BD5732F5AC0A}" presName="hierChild4" presStyleCnt="0"/>
      <dgm:spPr/>
    </dgm:pt>
    <dgm:pt modelId="{6264336A-5624-4097-A392-8B23A275656C}" type="pres">
      <dgm:prSet presAssocID="{EF4CD4C8-4069-407A-8990-B9A87AF03C65}" presName="Name23" presStyleLbl="parChTrans1D4" presStyleIdx="1" presStyleCnt="12"/>
      <dgm:spPr/>
    </dgm:pt>
    <dgm:pt modelId="{7C91BFA2-ECAA-48B1-8200-97E20C86AC68}" type="pres">
      <dgm:prSet presAssocID="{A03871BA-965F-4AD2-822E-C167FEEF4CF5}" presName="hierRoot4" presStyleCnt="0"/>
      <dgm:spPr/>
    </dgm:pt>
    <dgm:pt modelId="{ECB43D1A-55A6-493C-A95E-04F41FB2E9AD}" type="pres">
      <dgm:prSet presAssocID="{A03871BA-965F-4AD2-822E-C167FEEF4CF5}" presName="composite4" presStyleCnt="0"/>
      <dgm:spPr/>
    </dgm:pt>
    <dgm:pt modelId="{E38ABF8D-3112-4DFD-B66F-07EF16460DF7}" type="pres">
      <dgm:prSet presAssocID="{A03871BA-965F-4AD2-822E-C167FEEF4CF5}" presName="background4" presStyleLbl="node4" presStyleIdx="1" presStyleCnt="12"/>
      <dgm:spPr>
        <a:solidFill>
          <a:schemeClr val="accent4">
            <a:lumMod val="40000"/>
            <a:lumOff val="60000"/>
          </a:schemeClr>
        </a:solidFill>
      </dgm:spPr>
    </dgm:pt>
    <dgm:pt modelId="{3711F34C-7E59-4B50-81F6-29C3B9EED7B8}" type="pres">
      <dgm:prSet presAssocID="{A03871BA-965F-4AD2-822E-C167FEEF4CF5}" presName="text4" presStyleLbl="fgAcc4" presStyleIdx="1" presStyleCnt="12" custScaleX="159237" custScaleY="220409">
        <dgm:presLayoutVars>
          <dgm:chPref val="3"/>
        </dgm:presLayoutVars>
      </dgm:prSet>
      <dgm:spPr/>
    </dgm:pt>
    <dgm:pt modelId="{A8ECF50C-C81B-49D1-AC11-E91D10A30214}" type="pres">
      <dgm:prSet presAssocID="{A03871BA-965F-4AD2-822E-C167FEEF4CF5}" presName="hierChild5" presStyleCnt="0"/>
      <dgm:spPr/>
    </dgm:pt>
    <dgm:pt modelId="{E3D93C82-01FD-468F-BD5E-A51A601AF173}" type="pres">
      <dgm:prSet presAssocID="{CA92EB2F-BA83-446A-8343-B0173D933588}" presName="Name10" presStyleLbl="parChTrans1D2" presStyleIdx="1" presStyleCnt="3"/>
      <dgm:spPr/>
    </dgm:pt>
    <dgm:pt modelId="{33DF4CCC-35D5-4C32-A184-148360AC91CC}" type="pres">
      <dgm:prSet presAssocID="{4172B961-7265-406E-89BB-959ABAFC5507}" presName="hierRoot2" presStyleCnt="0"/>
      <dgm:spPr/>
    </dgm:pt>
    <dgm:pt modelId="{E5894439-29B3-4727-AB88-D550E167316D}" type="pres">
      <dgm:prSet presAssocID="{4172B961-7265-406E-89BB-959ABAFC5507}" presName="composite2" presStyleCnt="0"/>
      <dgm:spPr/>
    </dgm:pt>
    <dgm:pt modelId="{B5C9D33B-C618-48FE-A2B4-E94F7825CECA}" type="pres">
      <dgm:prSet presAssocID="{4172B961-7265-406E-89BB-959ABAFC5507}" presName="background2" presStyleLbl="node2" presStyleIdx="1" presStyleCnt="3"/>
      <dgm:spPr>
        <a:solidFill>
          <a:schemeClr val="accent2">
            <a:lumMod val="75000"/>
          </a:schemeClr>
        </a:solidFill>
      </dgm:spPr>
    </dgm:pt>
    <dgm:pt modelId="{E91C5DBF-54E6-4BE2-90F3-5B5AE2633BC8}" type="pres">
      <dgm:prSet presAssocID="{4172B961-7265-406E-89BB-959ABAFC5507}" presName="text2" presStyleLbl="fgAcc2" presStyleIdx="1" presStyleCnt="3" custScaleX="277110" custScaleY="133353">
        <dgm:presLayoutVars>
          <dgm:chPref val="3"/>
        </dgm:presLayoutVars>
      </dgm:prSet>
      <dgm:spPr/>
    </dgm:pt>
    <dgm:pt modelId="{50159933-819B-44F9-97CB-05AE8BC9CAD7}" type="pres">
      <dgm:prSet presAssocID="{4172B961-7265-406E-89BB-959ABAFC5507}" presName="hierChild3" presStyleCnt="0"/>
      <dgm:spPr/>
    </dgm:pt>
    <dgm:pt modelId="{635C812D-6DFF-46E2-A188-091427C30967}" type="pres">
      <dgm:prSet presAssocID="{B53816B2-C694-448E-B366-B9A83E69FA82}" presName="Name17" presStyleLbl="parChTrans1D3" presStyleIdx="3" presStyleCnt="7"/>
      <dgm:spPr/>
    </dgm:pt>
    <dgm:pt modelId="{1B320F1A-1534-49AD-874F-3E8E40688CBE}" type="pres">
      <dgm:prSet presAssocID="{00F7AC42-6623-4388-89CC-56D98C5D0BA3}" presName="hierRoot3" presStyleCnt="0"/>
      <dgm:spPr/>
    </dgm:pt>
    <dgm:pt modelId="{95477424-727D-49BA-BFD4-CC2C2BB274BE}" type="pres">
      <dgm:prSet presAssocID="{00F7AC42-6623-4388-89CC-56D98C5D0BA3}" presName="composite3" presStyleCnt="0"/>
      <dgm:spPr/>
    </dgm:pt>
    <dgm:pt modelId="{AC94F5CB-82D7-459A-A1B9-77B17823B8ED}" type="pres">
      <dgm:prSet presAssocID="{00F7AC42-6623-4388-89CC-56D98C5D0BA3}" presName="background3" presStyleLbl="node3" presStyleIdx="3" presStyleCnt="7"/>
      <dgm:spPr>
        <a:solidFill>
          <a:schemeClr val="accent2">
            <a:lumMod val="40000"/>
            <a:lumOff val="60000"/>
          </a:schemeClr>
        </a:solidFill>
      </dgm:spPr>
    </dgm:pt>
    <dgm:pt modelId="{F6F959D2-C70F-4505-882D-4A2030C04A47}" type="pres">
      <dgm:prSet presAssocID="{00F7AC42-6623-4388-89CC-56D98C5D0BA3}" presName="text3" presStyleLbl="fgAcc3" presStyleIdx="3" presStyleCnt="7" custScaleY="261559">
        <dgm:presLayoutVars>
          <dgm:chPref val="3"/>
        </dgm:presLayoutVars>
      </dgm:prSet>
      <dgm:spPr/>
    </dgm:pt>
    <dgm:pt modelId="{9A8C81E1-9CB2-426F-A316-95260498DC08}" type="pres">
      <dgm:prSet presAssocID="{00F7AC42-6623-4388-89CC-56D98C5D0BA3}" presName="hierChild4" presStyleCnt="0"/>
      <dgm:spPr/>
    </dgm:pt>
    <dgm:pt modelId="{6212CCDD-BE25-402E-8658-9E3A1C51EE64}" type="pres">
      <dgm:prSet presAssocID="{7FBE5B0B-DE10-4F0B-9BF4-28BDEC0B70E2}" presName="Name10" presStyleLbl="parChTrans1D2" presStyleIdx="2" presStyleCnt="3"/>
      <dgm:spPr/>
    </dgm:pt>
    <dgm:pt modelId="{5B0BC2AB-1B3E-4D46-BEBF-8ED0D804948D}" type="pres">
      <dgm:prSet presAssocID="{FBCE47CB-276A-4EE1-924A-EF455B3DC0BD}" presName="hierRoot2" presStyleCnt="0"/>
      <dgm:spPr/>
    </dgm:pt>
    <dgm:pt modelId="{F42A8726-A848-43A5-B0D7-00F465E92B3D}" type="pres">
      <dgm:prSet presAssocID="{FBCE47CB-276A-4EE1-924A-EF455B3DC0BD}" presName="composite2" presStyleCnt="0"/>
      <dgm:spPr/>
    </dgm:pt>
    <dgm:pt modelId="{D7CD79A3-5735-4E4C-92E8-F5D06E1B3525}" type="pres">
      <dgm:prSet presAssocID="{FBCE47CB-276A-4EE1-924A-EF455B3DC0BD}" presName="background2" presStyleLbl="node2" presStyleIdx="2" presStyleCnt="3"/>
      <dgm:spPr>
        <a:solidFill>
          <a:srgbClr val="00B050"/>
        </a:solidFill>
      </dgm:spPr>
    </dgm:pt>
    <dgm:pt modelId="{9FB1A473-439A-42B9-9390-07E42232DBC9}" type="pres">
      <dgm:prSet presAssocID="{FBCE47CB-276A-4EE1-924A-EF455B3DC0BD}" presName="text2" presStyleLbl="fgAcc2" presStyleIdx="2" presStyleCnt="3" custScaleX="306007" custScaleY="140292" custLinFactNeighborX="-62217" custLinFactNeighborY="-2446">
        <dgm:presLayoutVars>
          <dgm:chPref val="3"/>
        </dgm:presLayoutVars>
      </dgm:prSet>
      <dgm:spPr/>
    </dgm:pt>
    <dgm:pt modelId="{FEBC2D4D-B906-44B8-A1C0-E80ADB859B6E}" type="pres">
      <dgm:prSet presAssocID="{FBCE47CB-276A-4EE1-924A-EF455B3DC0BD}" presName="hierChild3" presStyleCnt="0"/>
      <dgm:spPr/>
    </dgm:pt>
    <dgm:pt modelId="{E2F681CB-40C8-4957-B4C0-2A8EA2D7BFBF}" type="pres">
      <dgm:prSet presAssocID="{6B5FCC67-99B5-4A01-B447-C591C625E1E1}" presName="Name17" presStyleLbl="parChTrans1D3" presStyleIdx="4" presStyleCnt="7"/>
      <dgm:spPr/>
    </dgm:pt>
    <dgm:pt modelId="{265411C4-67F6-47D9-90F9-58D3B9B90350}" type="pres">
      <dgm:prSet presAssocID="{12FDB1B9-5668-490C-A32C-526C28BB0F5E}" presName="hierRoot3" presStyleCnt="0"/>
      <dgm:spPr/>
    </dgm:pt>
    <dgm:pt modelId="{089FE1C0-A2CD-43DC-BD3B-0E99748B9DBA}" type="pres">
      <dgm:prSet presAssocID="{12FDB1B9-5668-490C-A32C-526C28BB0F5E}" presName="composite3" presStyleCnt="0"/>
      <dgm:spPr/>
    </dgm:pt>
    <dgm:pt modelId="{169BD183-25F8-49C4-A24C-D8EB046CF931}" type="pres">
      <dgm:prSet presAssocID="{12FDB1B9-5668-490C-A32C-526C28BB0F5E}" presName="background3" presStyleLbl="node3" presStyleIdx="4" presStyleCnt="7"/>
      <dgm:spPr>
        <a:solidFill>
          <a:srgbClr val="00B050"/>
        </a:solidFill>
      </dgm:spPr>
    </dgm:pt>
    <dgm:pt modelId="{F0A7C602-F773-4BE4-815F-152B2514712E}" type="pres">
      <dgm:prSet presAssocID="{12FDB1B9-5668-490C-A32C-526C28BB0F5E}" presName="text3" presStyleLbl="fgAcc3" presStyleIdx="4" presStyleCnt="7" custScaleX="131038">
        <dgm:presLayoutVars>
          <dgm:chPref val="3"/>
        </dgm:presLayoutVars>
      </dgm:prSet>
      <dgm:spPr/>
    </dgm:pt>
    <dgm:pt modelId="{2F32B644-0ADB-4016-BB81-FABCFF9C2D8C}" type="pres">
      <dgm:prSet presAssocID="{12FDB1B9-5668-490C-A32C-526C28BB0F5E}" presName="hierChild4" presStyleCnt="0"/>
      <dgm:spPr/>
    </dgm:pt>
    <dgm:pt modelId="{8B37C84E-8F4D-4649-BF99-CB2BBEE17002}" type="pres">
      <dgm:prSet presAssocID="{8972C64E-61AC-45E2-AE61-815F4B489752}" presName="Name23" presStyleLbl="parChTrans1D4" presStyleIdx="2" presStyleCnt="12"/>
      <dgm:spPr/>
    </dgm:pt>
    <dgm:pt modelId="{B52FF03C-3F93-40EC-963E-C555F05BB41F}" type="pres">
      <dgm:prSet presAssocID="{BAB8A42F-2D65-404A-B8AC-DC79AF9AD30F}" presName="hierRoot4" presStyleCnt="0"/>
      <dgm:spPr/>
    </dgm:pt>
    <dgm:pt modelId="{E76E9303-1F9A-411E-BE47-7126BF12E06F}" type="pres">
      <dgm:prSet presAssocID="{BAB8A42F-2D65-404A-B8AC-DC79AF9AD30F}" presName="composite4" presStyleCnt="0"/>
      <dgm:spPr/>
    </dgm:pt>
    <dgm:pt modelId="{7C0C50AE-0BD8-46A3-9B17-FEFD734CCDA0}" type="pres">
      <dgm:prSet presAssocID="{BAB8A42F-2D65-404A-B8AC-DC79AF9AD30F}" presName="background4" presStyleLbl="node4" presStyleIdx="2" presStyleCnt="12"/>
      <dgm:spPr>
        <a:solidFill>
          <a:schemeClr val="accent3">
            <a:lumMod val="60000"/>
            <a:lumOff val="40000"/>
          </a:schemeClr>
        </a:solidFill>
      </dgm:spPr>
    </dgm:pt>
    <dgm:pt modelId="{7CFB2F8A-DBE8-4AF3-BE8F-977C98D87417}" type="pres">
      <dgm:prSet presAssocID="{BAB8A42F-2D65-404A-B8AC-DC79AF9AD30F}" presName="text4" presStyleLbl="fgAcc4" presStyleIdx="2" presStyleCnt="12" custScaleX="140062" custScaleY="144177" custLinFactNeighborY="-22575">
        <dgm:presLayoutVars>
          <dgm:chPref val="3"/>
        </dgm:presLayoutVars>
      </dgm:prSet>
      <dgm:spPr/>
    </dgm:pt>
    <dgm:pt modelId="{5D29E61B-A0FA-49B3-AC6E-5DDDD4EDBEE5}" type="pres">
      <dgm:prSet presAssocID="{BAB8A42F-2D65-404A-B8AC-DC79AF9AD30F}" presName="hierChild5" presStyleCnt="0"/>
      <dgm:spPr/>
    </dgm:pt>
    <dgm:pt modelId="{96FED938-3F72-47FD-BB9A-B703CC0C85B8}" type="pres">
      <dgm:prSet presAssocID="{CA132A8D-CE48-4332-86E7-F06E1901EF2E}" presName="Name23" presStyleLbl="parChTrans1D4" presStyleIdx="3" presStyleCnt="12"/>
      <dgm:spPr/>
    </dgm:pt>
    <dgm:pt modelId="{E546760C-0E86-44A4-9A2B-5580B758E93E}" type="pres">
      <dgm:prSet presAssocID="{4FB4679D-CB66-4BB5-81A7-7D450AE85641}" presName="hierRoot4" presStyleCnt="0"/>
      <dgm:spPr/>
    </dgm:pt>
    <dgm:pt modelId="{84E117D7-3EA3-4663-BF35-E691028D9C1C}" type="pres">
      <dgm:prSet presAssocID="{4FB4679D-CB66-4BB5-81A7-7D450AE85641}" presName="composite4" presStyleCnt="0"/>
      <dgm:spPr/>
    </dgm:pt>
    <dgm:pt modelId="{D2D6E015-1D06-4AF9-BC5F-5EF44A7988AF}" type="pres">
      <dgm:prSet presAssocID="{4FB4679D-CB66-4BB5-81A7-7D450AE85641}" presName="background4" presStyleLbl="node4" presStyleIdx="3" presStyleCnt="12"/>
      <dgm:spPr>
        <a:solidFill>
          <a:schemeClr val="accent3">
            <a:lumMod val="60000"/>
            <a:lumOff val="40000"/>
          </a:schemeClr>
        </a:solidFill>
      </dgm:spPr>
    </dgm:pt>
    <dgm:pt modelId="{A02C1778-76B2-4164-A263-A51CC5CE346F}" type="pres">
      <dgm:prSet presAssocID="{4FB4679D-CB66-4BB5-81A7-7D450AE85641}" presName="text4" presStyleLbl="fgAcc4" presStyleIdx="3" presStyleCnt="12" custScaleX="80787" custScaleY="71502" custLinFactNeighborY="-18470">
        <dgm:presLayoutVars>
          <dgm:chPref val="3"/>
        </dgm:presLayoutVars>
      </dgm:prSet>
      <dgm:spPr/>
    </dgm:pt>
    <dgm:pt modelId="{29072C8B-5FC2-43BD-87E2-4C9199041C34}" type="pres">
      <dgm:prSet presAssocID="{4FB4679D-CB66-4BB5-81A7-7D450AE85641}" presName="hierChild5" presStyleCnt="0"/>
      <dgm:spPr/>
    </dgm:pt>
    <dgm:pt modelId="{A76C1783-7215-4AAC-ACC4-0B44A3CD3B60}" type="pres">
      <dgm:prSet presAssocID="{9FCDD924-B2D1-46D9-8BA7-E91B4D39B4FA}" presName="Name23" presStyleLbl="parChTrans1D4" presStyleIdx="4" presStyleCnt="12"/>
      <dgm:spPr/>
    </dgm:pt>
    <dgm:pt modelId="{15C72B55-2204-4757-B74A-667D021D61D2}" type="pres">
      <dgm:prSet presAssocID="{B37BD25D-CC59-49A6-A301-4A4CBC50386C}" presName="hierRoot4" presStyleCnt="0"/>
      <dgm:spPr/>
    </dgm:pt>
    <dgm:pt modelId="{6C103E24-E9F3-4EFB-980C-E0603F2C0D49}" type="pres">
      <dgm:prSet presAssocID="{B37BD25D-CC59-49A6-A301-4A4CBC50386C}" presName="composite4" presStyleCnt="0"/>
      <dgm:spPr/>
    </dgm:pt>
    <dgm:pt modelId="{C1BE13CD-EA0F-4A06-B78A-EFAC143B8190}" type="pres">
      <dgm:prSet presAssocID="{B37BD25D-CC59-49A6-A301-4A4CBC50386C}" presName="background4" presStyleLbl="node4" presStyleIdx="4" presStyleCnt="12"/>
      <dgm:spPr>
        <a:solidFill>
          <a:schemeClr val="accent3">
            <a:lumMod val="60000"/>
            <a:lumOff val="40000"/>
          </a:schemeClr>
        </a:solidFill>
      </dgm:spPr>
    </dgm:pt>
    <dgm:pt modelId="{2AA67C6A-D098-412F-AA43-9D9A752DD90F}" type="pres">
      <dgm:prSet presAssocID="{B37BD25D-CC59-49A6-A301-4A4CBC50386C}" presName="text4" presStyleLbl="fgAcc4" presStyleIdx="4" presStyleCnt="12" custScaleX="72300" custScaleY="78050" custLinFactNeighborY="-18470">
        <dgm:presLayoutVars>
          <dgm:chPref val="3"/>
        </dgm:presLayoutVars>
      </dgm:prSet>
      <dgm:spPr/>
    </dgm:pt>
    <dgm:pt modelId="{B54A715A-FCDD-49A2-BAE9-D49238CDAAD9}" type="pres">
      <dgm:prSet presAssocID="{B37BD25D-CC59-49A6-A301-4A4CBC50386C}" presName="hierChild5" presStyleCnt="0"/>
      <dgm:spPr/>
    </dgm:pt>
    <dgm:pt modelId="{2E5832FF-2D7B-4E08-9366-48A63AD9F002}" type="pres">
      <dgm:prSet presAssocID="{AE8A1EC1-7467-4367-9D03-BCD10D7DF7C4}" presName="Name17" presStyleLbl="parChTrans1D3" presStyleIdx="5" presStyleCnt="7"/>
      <dgm:spPr/>
    </dgm:pt>
    <dgm:pt modelId="{DB7BCE51-D50F-4C34-87CB-559269D34266}" type="pres">
      <dgm:prSet presAssocID="{74577850-6E11-4EF7-8913-E77E17B4BAF2}" presName="hierRoot3" presStyleCnt="0"/>
      <dgm:spPr/>
    </dgm:pt>
    <dgm:pt modelId="{51296CCB-0AB3-4F1D-B209-AA83F33C9D8D}" type="pres">
      <dgm:prSet presAssocID="{74577850-6E11-4EF7-8913-E77E17B4BAF2}" presName="composite3" presStyleCnt="0"/>
      <dgm:spPr/>
    </dgm:pt>
    <dgm:pt modelId="{1E6E532A-0F23-47C6-849F-594470ADB3BD}" type="pres">
      <dgm:prSet presAssocID="{74577850-6E11-4EF7-8913-E77E17B4BAF2}" presName="background3" presStyleLbl="node3" presStyleIdx="5" presStyleCnt="7"/>
      <dgm:spPr>
        <a:solidFill>
          <a:srgbClr val="00B050"/>
        </a:solidFill>
      </dgm:spPr>
    </dgm:pt>
    <dgm:pt modelId="{E83CF79F-22EA-4D64-B2CA-3996BACD1909}" type="pres">
      <dgm:prSet presAssocID="{74577850-6E11-4EF7-8913-E77E17B4BAF2}" presName="text3" presStyleLbl="fgAcc3" presStyleIdx="5" presStyleCnt="7" custScaleX="185673" custScaleY="52495" custLinFactX="200000" custLinFactNeighborX="209457" custLinFactNeighborY="-7800">
        <dgm:presLayoutVars>
          <dgm:chPref val="3"/>
        </dgm:presLayoutVars>
      </dgm:prSet>
      <dgm:spPr/>
    </dgm:pt>
    <dgm:pt modelId="{27401D2B-E4CF-4F10-B844-755E8BF0DA11}" type="pres">
      <dgm:prSet presAssocID="{74577850-6E11-4EF7-8913-E77E17B4BAF2}" presName="hierChild4" presStyleCnt="0"/>
      <dgm:spPr/>
    </dgm:pt>
    <dgm:pt modelId="{6E7E28FA-A188-4518-8F37-7AA7D7FB4A24}" type="pres">
      <dgm:prSet presAssocID="{C4233330-6D2A-4424-8257-B3152319F469}" presName="Name23" presStyleLbl="parChTrans1D4" presStyleIdx="5" presStyleCnt="12"/>
      <dgm:spPr/>
    </dgm:pt>
    <dgm:pt modelId="{C87D4C58-C511-443C-8F90-12074149647C}" type="pres">
      <dgm:prSet presAssocID="{8EC2DD3B-BF6A-4757-9D2F-E92650BFF107}" presName="hierRoot4" presStyleCnt="0"/>
      <dgm:spPr/>
    </dgm:pt>
    <dgm:pt modelId="{CBEB5BAE-DA5E-4F01-A8F7-BCA770F04879}" type="pres">
      <dgm:prSet presAssocID="{8EC2DD3B-BF6A-4757-9D2F-E92650BFF107}" presName="composite4" presStyleCnt="0"/>
      <dgm:spPr/>
    </dgm:pt>
    <dgm:pt modelId="{2C10DB8E-DB4D-4433-BE77-F4778057C406}" type="pres">
      <dgm:prSet presAssocID="{8EC2DD3B-BF6A-4757-9D2F-E92650BFF107}" presName="background4" presStyleLbl="node4" presStyleIdx="5" presStyleCnt="12"/>
      <dgm:spPr>
        <a:solidFill>
          <a:schemeClr val="accent3">
            <a:lumMod val="60000"/>
            <a:lumOff val="40000"/>
          </a:schemeClr>
        </a:solidFill>
      </dgm:spPr>
    </dgm:pt>
    <dgm:pt modelId="{0A9F93BA-DCF6-4001-87FD-8765D4CA3A9D}" type="pres">
      <dgm:prSet presAssocID="{8EC2DD3B-BF6A-4757-9D2F-E92650BFF107}" presName="text4" presStyleLbl="fgAcc4" presStyleIdx="5" presStyleCnt="12" custScaleX="178626" custScaleY="258446" custLinFactX="142796" custLinFactNeighborX="200000" custLinFactNeighborY="17225">
        <dgm:presLayoutVars>
          <dgm:chPref val="3"/>
        </dgm:presLayoutVars>
      </dgm:prSet>
      <dgm:spPr/>
    </dgm:pt>
    <dgm:pt modelId="{1C4C9BC7-7B85-4EC9-A071-AA2674CE968E}" type="pres">
      <dgm:prSet presAssocID="{8EC2DD3B-BF6A-4757-9D2F-E92650BFF107}" presName="hierChild5" presStyleCnt="0"/>
      <dgm:spPr/>
    </dgm:pt>
    <dgm:pt modelId="{3E8BBDAE-CF80-4221-9156-08005EBD068B}" type="pres">
      <dgm:prSet presAssocID="{25D04A1F-5676-4606-AA1F-A9CB8F82C72A}" presName="Name23" presStyleLbl="parChTrans1D4" presStyleIdx="6" presStyleCnt="12"/>
      <dgm:spPr/>
    </dgm:pt>
    <dgm:pt modelId="{1DFFC2AF-7012-4344-B02B-C7A683EDDAAE}" type="pres">
      <dgm:prSet presAssocID="{4E6073A7-4906-4426-90D0-BD073B9292F4}" presName="hierRoot4" presStyleCnt="0"/>
      <dgm:spPr/>
    </dgm:pt>
    <dgm:pt modelId="{A3335295-9D00-4268-AB60-6008A06B75F9}" type="pres">
      <dgm:prSet presAssocID="{4E6073A7-4906-4426-90D0-BD073B9292F4}" presName="composite4" presStyleCnt="0"/>
      <dgm:spPr/>
    </dgm:pt>
    <dgm:pt modelId="{348ECDF2-FB67-4A44-A946-0570842E12E4}" type="pres">
      <dgm:prSet presAssocID="{4E6073A7-4906-4426-90D0-BD073B9292F4}" presName="background4" presStyleLbl="node4" presStyleIdx="6" presStyleCnt="12"/>
      <dgm:spPr>
        <a:solidFill>
          <a:schemeClr val="accent6">
            <a:lumMod val="75000"/>
          </a:schemeClr>
        </a:solidFill>
      </dgm:spPr>
    </dgm:pt>
    <dgm:pt modelId="{954AAC3C-ABAF-4F92-8D7F-9A49FFA5B67B}" type="pres">
      <dgm:prSet presAssocID="{4E6073A7-4906-4426-90D0-BD073B9292F4}" presName="text4" presStyleLbl="fgAcc4" presStyleIdx="6" presStyleCnt="12" custScaleY="172900" custLinFactX="179208" custLinFactNeighborX="200000" custLinFactNeighborY="31444">
        <dgm:presLayoutVars>
          <dgm:chPref val="3"/>
        </dgm:presLayoutVars>
      </dgm:prSet>
      <dgm:spPr/>
    </dgm:pt>
    <dgm:pt modelId="{A74ACEC9-03D5-4FFD-97ED-B86741D7B70B}" type="pres">
      <dgm:prSet presAssocID="{4E6073A7-4906-4426-90D0-BD073B9292F4}" presName="hierChild5" presStyleCnt="0"/>
      <dgm:spPr/>
    </dgm:pt>
    <dgm:pt modelId="{9DC40177-8B12-4DDB-ACFC-21BB264CD326}" type="pres">
      <dgm:prSet presAssocID="{8B134D31-7ECE-4AC5-87DA-A8E678E07D20}" presName="Name23" presStyleLbl="parChTrans1D4" presStyleIdx="7" presStyleCnt="12"/>
      <dgm:spPr/>
    </dgm:pt>
    <dgm:pt modelId="{3778C3D7-41F3-43AF-9068-E8812444F3AB}" type="pres">
      <dgm:prSet presAssocID="{162E8567-A330-43B4-B4B7-12E53C117279}" presName="hierRoot4" presStyleCnt="0"/>
      <dgm:spPr/>
    </dgm:pt>
    <dgm:pt modelId="{D59FA161-621C-4A22-A2F2-0E0CF29A73A0}" type="pres">
      <dgm:prSet presAssocID="{162E8567-A330-43B4-B4B7-12E53C117279}" presName="composite4" presStyleCnt="0"/>
      <dgm:spPr/>
    </dgm:pt>
    <dgm:pt modelId="{8C3AAF4A-E0DD-4564-9E03-BC5C04E683ED}" type="pres">
      <dgm:prSet presAssocID="{162E8567-A330-43B4-B4B7-12E53C117279}" presName="background4" presStyleLbl="node4" presStyleIdx="7" presStyleCnt="12"/>
      <dgm:spPr>
        <a:solidFill>
          <a:schemeClr val="accent6">
            <a:lumMod val="40000"/>
            <a:lumOff val="60000"/>
          </a:schemeClr>
        </a:solidFill>
      </dgm:spPr>
    </dgm:pt>
    <dgm:pt modelId="{BCFE35CB-E06A-44CE-8640-C2356E151CF7}" type="pres">
      <dgm:prSet presAssocID="{162E8567-A330-43B4-B4B7-12E53C117279}" presName="text4" presStyleLbl="fgAcc4" presStyleIdx="7" presStyleCnt="12" custLinFactX="179110" custLinFactNeighborX="200000" custLinFactNeighborY="22503">
        <dgm:presLayoutVars>
          <dgm:chPref val="3"/>
        </dgm:presLayoutVars>
      </dgm:prSet>
      <dgm:spPr/>
    </dgm:pt>
    <dgm:pt modelId="{229EA80C-89C7-46B3-872F-1D0360579675}" type="pres">
      <dgm:prSet presAssocID="{162E8567-A330-43B4-B4B7-12E53C117279}" presName="hierChild5" presStyleCnt="0"/>
      <dgm:spPr/>
    </dgm:pt>
    <dgm:pt modelId="{12E37849-8437-4C37-BD04-11DB7BC18E2F}" type="pres">
      <dgm:prSet presAssocID="{B343A10D-B58E-4C0F-A85E-4B7CDFB99810}" presName="Name17" presStyleLbl="parChTrans1D3" presStyleIdx="6" presStyleCnt="7"/>
      <dgm:spPr/>
    </dgm:pt>
    <dgm:pt modelId="{B84B8D4B-E152-4657-B270-EF9A48099D2E}" type="pres">
      <dgm:prSet presAssocID="{CF2BBE85-426D-4A2A-A512-9E28D869FE50}" presName="hierRoot3" presStyleCnt="0"/>
      <dgm:spPr/>
    </dgm:pt>
    <dgm:pt modelId="{6D8F5A46-8F04-4BED-8444-F7BFF05C8002}" type="pres">
      <dgm:prSet presAssocID="{CF2BBE85-426D-4A2A-A512-9E28D869FE50}" presName="composite3" presStyleCnt="0"/>
      <dgm:spPr/>
    </dgm:pt>
    <dgm:pt modelId="{62BF0390-3F4E-49F1-9E9D-304A8C7857A0}" type="pres">
      <dgm:prSet presAssocID="{CF2BBE85-426D-4A2A-A512-9E28D869FE50}" presName="background3" presStyleLbl="node3" presStyleIdx="6" presStyleCnt="7"/>
      <dgm:spPr>
        <a:solidFill>
          <a:srgbClr val="00B050"/>
        </a:solidFill>
      </dgm:spPr>
    </dgm:pt>
    <dgm:pt modelId="{1E1709E5-BD9B-4821-8B3F-49A5CE0063AA}" type="pres">
      <dgm:prSet presAssocID="{CF2BBE85-426D-4A2A-A512-9E28D869FE50}" presName="text3" presStyleLbl="fgAcc3" presStyleIdx="6" presStyleCnt="7" custScaleX="195395" custLinFactX="-100000" custLinFactNeighborX="-107347" custLinFactNeighborY="3868">
        <dgm:presLayoutVars>
          <dgm:chPref val="3"/>
        </dgm:presLayoutVars>
      </dgm:prSet>
      <dgm:spPr/>
    </dgm:pt>
    <dgm:pt modelId="{92ECBBF0-AA74-4525-96B7-BEC5A74FED83}" type="pres">
      <dgm:prSet presAssocID="{CF2BBE85-426D-4A2A-A512-9E28D869FE50}" presName="hierChild4" presStyleCnt="0"/>
      <dgm:spPr/>
    </dgm:pt>
    <dgm:pt modelId="{B741A7CD-5DF5-48AF-A968-490279F49404}" type="pres">
      <dgm:prSet presAssocID="{A445D0B5-8990-4CF7-A1B4-863041495D53}" presName="Name23" presStyleLbl="parChTrans1D4" presStyleIdx="8" presStyleCnt="12"/>
      <dgm:spPr/>
    </dgm:pt>
    <dgm:pt modelId="{92ADE48D-9C0B-47C4-A820-D66B385D6E9E}" type="pres">
      <dgm:prSet presAssocID="{C82C12CB-D5CD-46A4-A9DC-5E4D15B3C15C}" presName="hierRoot4" presStyleCnt="0"/>
      <dgm:spPr/>
    </dgm:pt>
    <dgm:pt modelId="{F1232C62-C179-4D47-9A94-FC12EC25B96B}" type="pres">
      <dgm:prSet presAssocID="{C82C12CB-D5CD-46A4-A9DC-5E4D15B3C15C}" presName="composite4" presStyleCnt="0"/>
      <dgm:spPr/>
    </dgm:pt>
    <dgm:pt modelId="{2BF982D1-70B5-47A1-8B33-2B95D7FA9FEC}" type="pres">
      <dgm:prSet presAssocID="{C82C12CB-D5CD-46A4-A9DC-5E4D15B3C15C}" presName="background4" presStyleLbl="node4" presStyleIdx="8" presStyleCnt="12"/>
      <dgm:spPr>
        <a:solidFill>
          <a:schemeClr val="accent3">
            <a:lumMod val="60000"/>
            <a:lumOff val="40000"/>
          </a:schemeClr>
        </a:solidFill>
      </dgm:spPr>
    </dgm:pt>
    <dgm:pt modelId="{3A6C4A3A-4609-402E-88B1-07BF21FF2BE4}" type="pres">
      <dgm:prSet presAssocID="{C82C12CB-D5CD-46A4-A9DC-5E4D15B3C15C}" presName="text4" presStyleLbl="fgAcc4" presStyleIdx="8" presStyleCnt="12" custScaleX="220017" custScaleY="243165" custLinFactX="-100000" custLinFactNeighborX="-107349" custLinFactNeighborY="9766">
        <dgm:presLayoutVars>
          <dgm:chPref val="3"/>
        </dgm:presLayoutVars>
      </dgm:prSet>
      <dgm:spPr/>
    </dgm:pt>
    <dgm:pt modelId="{9564AEB0-DF21-4877-B157-CB8ECEBBFE5B}" type="pres">
      <dgm:prSet presAssocID="{C82C12CB-D5CD-46A4-A9DC-5E4D15B3C15C}" presName="hierChild5" presStyleCnt="0"/>
      <dgm:spPr/>
    </dgm:pt>
    <dgm:pt modelId="{E4C7C42E-D963-49E6-902A-A36F59EF3791}" type="pres">
      <dgm:prSet presAssocID="{4B4AF3D2-98AB-4FA0-9550-6907CD3EB1AE}" presName="Name23" presStyleLbl="parChTrans1D4" presStyleIdx="9" presStyleCnt="12"/>
      <dgm:spPr/>
    </dgm:pt>
    <dgm:pt modelId="{72758F36-1787-4054-9AAC-0E2C5CE8F6FE}" type="pres">
      <dgm:prSet presAssocID="{322D3539-623B-49C4-A1F4-4E84DA3F8FD2}" presName="hierRoot4" presStyleCnt="0"/>
      <dgm:spPr/>
    </dgm:pt>
    <dgm:pt modelId="{ACFA4563-1358-402B-BB70-294754ED7BB8}" type="pres">
      <dgm:prSet presAssocID="{322D3539-623B-49C4-A1F4-4E84DA3F8FD2}" presName="composite4" presStyleCnt="0"/>
      <dgm:spPr/>
    </dgm:pt>
    <dgm:pt modelId="{44CB6431-29FF-4019-95E6-29B8DB623B21}" type="pres">
      <dgm:prSet presAssocID="{322D3539-623B-49C4-A1F4-4E84DA3F8FD2}" presName="background4" presStyleLbl="node4" presStyleIdx="9" presStyleCnt="12"/>
      <dgm:spPr>
        <a:solidFill>
          <a:schemeClr val="accent3">
            <a:lumMod val="60000"/>
            <a:lumOff val="40000"/>
          </a:schemeClr>
        </a:solidFill>
      </dgm:spPr>
    </dgm:pt>
    <dgm:pt modelId="{72F68C17-6F16-4342-8154-3395CBEB60FC}" type="pres">
      <dgm:prSet presAssocID="{322D3539-623B-49C4-A1F4-4E84DA3F8FD2}" presName="text4" presStyleLbl="fgAcc4" presStyleIdx="9" presStyleCnt="12" custScaleX="118504" custScaleY="291943" custLinFactX="-38687" custLinFactNeighborX="-100000" custLinFactNeighborY="7800">
        <dgm:presLayoutVars>
          <dgm:chPref val="3"/>
        </dgm:presLayoutVars>
      </dgm:prSet>
      <dgm:spPr/>
    </dgm:pt>
    <dgm:pt modelId="{C73E7BED-B16B-414B-8385-11BF70918F77}" type="pres">
      <dgm:prSet presAssocID="{322D3539-623B-49C4-A1F4-4E84DA3F8FD2}" presName="hierChild5" presStyleCnt="0"/>
      <dgm:spPr/>
    </dgm:pt>
    <dgm:pt modelId="{BAAEF55B-2CE6-47DD-AA21-87ABB8DCACED}" type="pres">
      <dgm:prSet presAssocID="{A98F5F1C-1494-4984-9C05-AC8E7C2D0305}" presName="Name23" presStyleLbl="parChTrans1D4" presStyleIdx="10" presStyleCnt="12"/>
      <dgm:spPr/>
    </dgm:pt>
    <dgm:pt modelId="{4FF5F03D-8B8B-4420-8C6B-5965F1BCD744}" type="pres">
      <dgm:prSet presAssocID="{F91F6516-7A01-4146-A372-596B5F851DB3}" presName="hierRoot4" presStyleCnt="0"/>
      <dgm:spPr/>
    </dgm:pt>
    <dgm:pt modelId="{0DC53436-ACCF-4414-8A0D-06EF668C1DA1}" type="pres">
      <dgm:prSet presAssocID="{F91F6516-7A01-4146-A372-596B5F851DB3}" presName="composite4" presStyleCnt="0"/>
      <dgm:spPr/>
    </dgm:pt>
    <dgm:pt modelId="{86966BE5-29CD-48C6-AD35-5AD385A98EA4}" type="pres">
      <dgm:prSet presAssocID="{F91F6516-7A01-4146-A372-596B5F851DB3}" presName="background4" presStyleLbl="node4" presStyleIdx="10" presStyleCnt="12"/>
      <dgm:spPr>
        <a:solidFill>
          <a:schemeClr val="accent3">
            <a:lumMod val="60000"/>
            <a:lumOff val="40000"/>
          </a:schemeClr>
        </a:solidFill>
      </dgm:spPr>
    </dgm:pt>
    <dgm:pt modelId="{8A2D80BF-BE66-4DDC-AEBD-46A62124BCC0}" type="pres">
      <dgm:prSet presAssocID="{F91F6516-7A01-4146-A372-596B5F851DB3}" presName="text4" presStyleLbl="fgAcc4" presStyleIdx="10" presStyleCnt="12" custLinFactX="-38687" custLinFactNeighborX="-100000" custLinFactNeighborY="7800">
        <dgm:presLayoutVars>
          <dgm:chPref val="3"/>
        </dgm:presLayoutVars>
      </dgm:prSet>
      <dgm:spPr/>
    </dgm:pt>
    <dgm:pt modelId="{9E22253E-C972-4098-AE3C-035A2C19D347}" type="pres">
      <dgm:prSet presAssocID="{F91F6516-7A01-4146-A372-596B5F851DB3}" presName="hierChild5" presStyleCnt="0"/>
      <dgm:spPr/>
    </dgm:pt>
    <dgm:pt modelId="{F35444C4-A31F-4B6A-A9C7-F4A310B953EC}" type="pres">
      <dgm:prSet presAssocID="{2BCCE45D-6EAA-4753-8F49-AD16E3242DDF}" presName="Name23" presStyleLbl="parChTrans1D4" presStyleIdx="11" presStyleCnt="12"/>
      <dgm:spPr/>
    </dgm:pt>
    <dgm:pt modelId="{DF14E805-17A3-44C7-BB99-5E33F6BD9E46}" type="pres">
      <dgm:prSet presAssocID="{4D8DC5F8-A19D-4E16-A503-D96BC703583C}" presName="hierRoot4" presStyleCnt="0"/>
      <dgm:spPr/>
    </dgm:pt>
    <dgm:pt modelId="{A240CFAF-9E9D-4013-9651-3E0314D5FEC6}" type="pres">
      <dgm:prSet presAssocID="{4D8DC5F8-A19D-4E16-A503-D96BC703583C}" presName="composite4" presStyleCnt="0"/>
      <dgm:spPr/>
    </dgm:pt>
    <dgm:pt modelId="{D70D28DF-027B-4126-9101-9F456E6312E7}" type="pres">
      <dgm:prSet presAssocID="{4D8DC5F8-A19D-4E16-A503-D96BC703583C}" presName="background4" presStyleLbl="node4" presStyleIdx="11" presStyleCnt="12"/>
      <dgm:spPr>
        <a:solidFill>
          <a:schemeClr val="accent3">
            <a:lumMod val="60000"/>
            <a:lumOff val="40000"/>
          </a:schemeClr>
        </a:solidFill>
      </dgm:spPr>
    </dgm:pt>
    <dgm:pt modelId="{4056F8D5-BB63-4DE7-AC04-B2A6259FAC02}" type="pres">
      <dgm:prSet presAssocID="{4D8DC5F8-A19D-4E16-A503-D96BC703583C}" presName="text4" presStyleLbl="fgAcc4" presStyleIdx="11" presStyleCnt="12" custScaleY="97421" custLinFactX="-38687" custLinFactNeighborX="-100000" custLinFactNeighborY="7800">
        <dgm:presLayoutVars>
          <dgm:chPref val="3"/>
        </dgm:presLayoutVars>
      </dgm:prSet>
      <dgm:spPr/>
    </dgm:pt>
    <dgm:pt modelId="{F21C2A26-0545-4001-B1CC-05B09D26386E}" type="pres">
      <dgm:prSet presAssocID="{4D8DC5F8-A19D-4E16-A503-D96BC703583C}" presName="hierChild5" presStyleCnt="0"/>
      <dgm:spPr/>
    </dgm:pt>
  </dgm:ptLst>
  <dgm:cxnLst>
    <dgm:cxn modelId="{EE22C700-202E-45CE-9663-11151D94FCAF}" type="presOf" srcId="{AE8A1EC1-7467-4367-9D03-BCD10D7DF7C4}" destId="{2E5832FF-2D7B-4E08-9366-48A63AD9F002}" srcOrd="0" destOrd="0" presId="urn:microsoft.com/office/officeart/2005/8/layout/hierarchy1"/>
    <dgm:cxn modelId="{9CF94302-8FFD-421C-A292-A5BC8D3DA9C2}" type="presOf" srcId="{CF2BBE85-426D-4A2A-A512-9E28D869FE50}" destId="{1E1709E5-BD9B-4821-8B3F-49A5CE0063AA}" srcOrd="0" destOrd="0" presId="urn:microsoft.com/office/officeart/2005/8/layout/hierarchy1"/>
    <dgm:cxn modelId="{C91AED03-2FE4-4E9C-9808-51E50D5A89AC}" type="presOf" srcId="{2291DE41-8213-4081-A421-770A536D90F9}" destId="{129E97EA-4EBA-420B-8EEB-2CA01D942292}" srcOrd="0" destOrd="0" presId="urn:microsoft.com/office/officeart/2005/8/layout/hierarchy1"/>
    <dgm:cxn modelId="{3E476D08-5005-4490-8B93-D1FF9B4423C0}" srcId="{FBCE47CB-276A-4EE1-924A-EF455B3DC0BD}" destId="{CF2BBE85-426D-4A2A-A512-9E28D869FE50}" srcOrd="2" destOrd="0" parTransId="{B343A10D-B58E-4C0F-A85E-4B7CDFB99810}" sibTransId="{9473FACD-A12E-4EE6-AE9E-4770B04996F2}"/>
    <dgm:cxn modelId="{80C24D0B-E2F1-4A9E-B4C8-82640B2E56C6}" type="presOf" srcId="{322D3539-623B-49C4-A1F4-4E84DA3F8FD2}" destId="{72F68C17-6F16-4342-8154-3395CBEB60FC}" srcOrd="0" destOrd="0" presId="urn:microsoft.com/office/officeart/2005/8/layout/hierarchy1"/>
    <dgm:cxn modelId="{9F4CBF0F-774A-499B-9BD4-C7EFD9BEC165}" srcId="{CF2BBE85-426D-4A2A-A512-9E28D869FE50}" destId="{C82C12CB-D5CD-46A4-A9DC-5E4D15B3C15C}" srcOrd="0" destOrd="0" parTransId="{A445D0B5-8990-4CF7-A1B4-863041495D53}" sibTransId="{0982B9B8-E7CA-47F1-9497-BAD62397E691}"/>
    <dgm:cxn modelId="{78B5A918-CDCF-4826-A127-66859738681E}" type="presOf" srcId="{4172B961-7265-406E-89BB-959ABAFC5507}" destId="{E91C5DBF-54E6-4BE2-90F3-5B5AE2633BC8}" srcOrd="0" destOrd="0" presId="urn:microsoft.com/office/officeart/2005/8/layout/hierarchy1"/>
    <dgm:cxn modelId="{C658211F-0733-4FA7-A285-49EDBD2AFE60}" type="presOf" srcId="{2BCCE45D-6EAA-4753-8F49-AD16E3242DDF}" destId="{F35444C4-A31F-4B6A-A9C7-F4A310B953EC}" srcOrd="0" destOrd="0" presId="urn:microsoft.com/office/officeart/2005/8/layout/hierarchy1"/>
    <dgm:cxn modelId="{DBBE5022-3BE8-4F4D-96F9-B6BA104B49A5}" srcId="{7AAFE14F-AAB7-4B4E-B694-CE319A47DC9C}" destId="{2291DE41-8213-4081-A421-770A536D90F9}" srcOrd="0" destOrd="0" parTransId="{B3B879F2-0E7A-4DFB-8D95-60635FF329D3}" sibTransId="{CCC3B7AD-641E-4D65-86C5-9BBC1D8BF050}"/>
    <dgm:cxn modelId="{11B2F825-DB73-493F-B5BF-22DAE4B3DCDE}" type="presOf" srcId="{12FDB1B9-5668-490C-A32C-526C28BB0F5E}" destId="{F0A7C602-F773-4BE4-815F-152B2514712E}" srcOrd="0" destOrd="0" presId="urn:microsoft.com/office/officeart/2005/8/layout/hierarchy1"/>
    <dgm:cxn modelId="{98000D27-2DAA-45FE-909C-CA46AB7B24AC}" type="presOf" srcId="{C117A7D1-F81C-4E75-B5CF-4C94A3C93075}" destId="{D43007EF-3006-41BE-AAA7-681510668C5E}" srcOrd="0" destOrd="0" presId="urn:microsoft.com/office/officeart/2005/8/layout/hierarchy1"/>
    <dgm:cxn modelId="{958BA92D-381F-4DAA-A7B8-5181AA5F1907}" srcId="{BAB8A42F-2D65-404A-B8AC-DC79AF9AD30F}" destId="{B37BD25D-CC59-49A6-A301-4A4CBC50386C}" srcOrd="1" destOrd="0" parTransId="{9FCDD924-B2D1-46D9-8BA7-E91B4D39B4FA}" sibTransId="{D2D9E8D6-5CAB-4692-B6F1-E94B7611F023}"/>
    <dgm:cxn modelId="{F6ADA52F-97D7-4CBF-98C6-8F4ADE43FD8B}" type="presOf" srcId="{F91F6516-7A01-4146-A372-596B5F851DB3}" destId="{8A2D80BF-BE66-4DDC-AEBD-46A62124BCC0}" srcOrd="0" destOrd="0" presId="urn:microsoft.com/office/officeart/2005/8/layout/hierarchy1"/>
    <dgm:cxn modelId="{9D13F234-9DA4-426D-90BF-175984B90CA7}" srcId="{BAB8A42F-2D65-404A-B8AC-DC79AF9AD30F}" destId="{4FB4679D-CB66-4BB5-81A7-7D450AE85641}" srcOrd="0" destOrd="0" parTransId="{CA132A8D-CE48-4332-86E7-F06E1901EF2E}" sibTransId="{CFE6F278-2C0B-441B-BAF6-4BCE31EC58CD}"/>
    <dgm:cxn modelId="{DD03C63D-68E3-4B8A-9116-791F08B79889}" type="presOf" srcId="{7AAFE14F-AAB7-4B4E-B694-CE319A47DC9C}" destId="{41AA2572-4BBB-4ABE-9DCE-18EC1C06CFA8}" srcOrd="0" destOrd="0" presId="urn:microsoft.com/office/officeart/2005/8/layout/hierarchy1"/>
    <dgm:cxn modelId="{A49AA65D-FF9E-4B63-A115-35108572FEA5}" type="presOf" srcId="{4D8DC5F8-A19D-4E16-A503-D96BC703583C}" destId="{4056F8D5-BB63-4DE7-AC04-B2A6259FAC02}" srcOrd="0" destOrd="0" presId="urn:microsoft.com/office/officeart/2005/8/layout/hierarchy1"/>
    <dgm:cxn modelId="{D7E3785F-6945-4DCF-9CE1-45589405FB7C}" type="presOf" srcId="{A445D0B5-8990-4CF7-A1B4-863041495D53}" destId="{B741A7CD-5DF5-48AF-A968-490279F49404}" srcOrd="0" destOrd="0" presId="urn:microsoft.com/office/officeart/2005/8/layout/hierarchy1"/>
    <dgm:cxn modelId="{B702AE41-DD91-4B58-A121-6E0E1041C402}" srcId="{4E6073A7-4906-4426-90D0-BD073B9292F4}" destId="{162E8567-A330-43B4-B4B7-12E53C117279}" srcOrd="0" destOrd="0" parTransId="{8B134D31-7ECE-4AC5-87DA-A8E678E07D20}" sibTransId="{B10BDEDB-66B1-425A-ACA1-DD83C2EE2488}"/>
    <dgm:cxn modelId="{8015E841-309A-4AAD-8208-776C1FD4092C}" srcId="{7AAFE14F-AAB7-4B4E-B694-CE319A47DC9C}" destId="{7BF734CE-7BC3-4026-8D41-BD5732F5AC0A}" srcOrd="2" destOrd="0" parTransId="{A9A6D90E-C759-4022-B7B7-AD2931DD59A6}" sibTransId="{5A9BD0FF-7325-49E8-A618-F3352570F6CE}"/>
    <dgm:cxn modelId="{B2E6CD42-5DCD-46B1-9410-2B043391CCD2}" type="presOf" srcId="{7BF734CE-7BC3-4026-8D41-BD5732F5AC0A}" destId="{5730D2F1-B502-4818-8F37-B57137254310}" srcOrd="0" destOrd="0" presId="urn:microsoft.com/office/officeart/2005/8/layout/hierarchy1"/>
    <dgm:cxn modelId="{785C4C43-3B5F-4AD1-BAA8-38E03622C3C7}" type="presOf" srcId="{B3B879F2-0E7A-4DFB-8D95-60635FF329D3}" destId="{804F65FE-8753-4853-BBFF-6D978405A933}" srcOrd="0" destOrd="0" presId="urn:microsoft.com/office/officeart/2005/8/layout/hierarchy1"/>
    <dgm:cxn modelId="{621FFA64-2773-4703-9E72-783060772B48}" type="presOf" srcId="{25D04A1F-5676-4606-AA1F-A9CB8F82C72A}" destId="{3E8BBDAE-CF80-4221-9156-08005EBD068B}" srcOrd="0" destOrd="0" presId="urn:microsoft.com/office/officeart/2005/8/layout/hierarchy1"/>
    <dgm:cxn modelId="{F10B1065-02A0-4DD8-8DEC-97E11D9459CB}" type="presOf" srcId="{4A60F5BC-692A-4522-9348-A0413B981672}" destId="{18085498-91A5-4577-8297-86D2ACDB2B48}" srcOrd="0" destOrd="0" presId="urn:microsoft.com/office/officeart/2005/8/layout/hierarchy1"/>
    <dgm:cxn modelId="{C9D61549-CA45-4F27-9606-D96C508FB67D}" type="presOf" srcId="{CA92EB2F-BA83-446A-8343-B0173D933588}" destId="{E3D93C82-01FD-468F-BD5E-A51A601AF173}" srcOrd="0" destOrd="0" presId="urn:microsoft.com/office/officeart/2005/8/layout/hierarchy1"/>
    <dgm:cxn modelId="{0DE19E4A-3772-4280-8777-E8345E5ACEBC}" srcId="{C82C12CB-D5CD-46A4-A9DC-5E4D15B3C15C}" destId="{322D3539-623B-49C4-A1F4-4E84DA3F8FD2}" srcOrd="0" destOrd="0" parTransId="{4B4AF3D2-98AB-4FA0-9550-6907CD3EB1AE}" sibTransId="{9B53B852-1FE2-4ADC-8824-ED7EA316AB50}"/>
    <dgm:cxn modelId="{6D450A6F-96C4-4E4F-A422-6BBA230A36EA}" type="presOf" srcId="{4B4AF3D2-98AB-4FA0-9550-6907CD3EB1AE}" destId="{E4C7C42E-D963-49E6-902A-A36F59EF3791}" srcOrd="0" destOrd="0" presId="urn:microsoft.com/office/officeart/2005/8/layout/hierarchy1"/>
    <dgm:cxn modelId="{C93C3E50-421C-44EA-AE52-952A70BFC697}" type="presOf" srcId="{B37BD25D-CC59-49A6-A301-4A4CBC50386C}" destId="{2AA67C6A-D098-412F-AA43-9D9A752DD90F}" srcOrd="0" destOrd="0" presId="urn:microsoft.com/office/officeart/2005/8/layout/hierarchy1"/>
    <dgm:cxn modelId="{7A71E572-22EC-4E10-81D2-8972A59183AE}" type="presOf" srcId="{FB4DA9FE-5E72-4FC4-879F-C532C03CF1E1}" destId="{40B29421-71E3-4AD4-95B7-1903D71259F3}" srcOrd="0" destOrd="0" presId="urn:microsoft.com/office/officeart/2005/8/layout/hierarchy1"/>
    <dgm:cxn modelId="{55BA1153-8D1D-4EBC-8A4D-036CB67D0DE3}" srcId="{4172B961-7265-406E-89BB-959ABAFC5507}" destId="{00F7AC42-6623-4388-89CC-56D98C5D0BA3}" srcOrd="0" destOrd="0" parTransId="{B53816B2-C694-448E-B366-B9A83E69FA82}" sibTransId="{5DE8D0C6-821B-499D-8F99-7783CD0DA85B}"/>
    <dgm:cxn modelId="{93C16453-4907-4BEA-A92C-681B95122FDC}" srcId="{53DEDD21-2BFC-4C9A-ACE0-E088F18297F2}" destId="{4172B961-7265-406E-89BB-959ABAFC5507}" srcOrd="1" destOrd="0" parTransId="{CA92EB2F-BA83-446A-8343-B0173D933588}" sibTransId="{60505AED-5643-401B-81FE-1626712981DB}"/>
    <dgm:cxn modelId="{D4594553-9D63-4E4D-B4B1-6605F92EF232}" type="presOf" srcId="{BAB8A42F-2D65-404A-B8AC-DC79AF9AD30F}" destId="{7CFB2F8A-DBE8-4AF3-BE8F-977C98D87417}" srcOrd="0" destOrd="0" presId="urn:microsoft.com/office/officeart/2005/8/layout/hierarchy1"/>
    <dgm:cxn modelId="{55BF9C74-AC0E-401B-8ADD-75FBA0E066EE}" type="presOf" srcId="{8972C64E-61AC-45E2-AE61-815F4B489752}" destId="{8B37C84E-8F4D-4649-BF99-CB2BBEE17002}" srcOrd="0" destOrd="0" presId="urn:microsoft.com/office/officeart/2005/8/layout/hierarchy1"/>
    <dgm:cxn modelId="{DD037856-7D18-4D55-B1E3-D4093C351905}" type="presOf" srcId="{A9A6D90E-C759-4022-B7B7-AD2931DD59A6}" destId="{59523BBD-5421-4362-AA63-85E8A949AD4A}" srcOrd="0" destOrd="0" presId="urn:microsoft.com/office/officeart/2005/8/layout/hierarchy1"/>
    <dgm:cxn modelId="{7E68F376-19F4-4A4A-93C7-F846EF4E01CD}" srcId="{53DEDD21-2BFC-4C9A-ACE0-E088F18297F2}" destId="{FBCE47CB-276A-4EE1-924A-EF455B3DC0BD}" srcOrd="2" destOrd="0" parTransId="{7FBE5B0B-DE10-4F0B-9BF4-28BDEC0B70E2}" sibTransId="{D039A333-8652-4258-AE02-063EE779EEAD}"/>
    <dgm:cxn modelId="{20D24579-CEF8-4435-ADD4-B3326ED6EF9B}" srcId="{C82C12CB-D5CD-46A4-A9DC-5E4D15B3C15C}" destId="{4D8DC5F8-A19D-4E16-A503-D96BC703583C}" srcOrd="2" destOrd="0" parTransId="{2BCCE45D-6EAA-4753-8F49-AD16E3242DDF}" sibTransId="{95F73B76-B626-4333-AB56-EC5EF69224C0}"/>
    <dgm:cxn modelId="{FBA0E479-8A78-4890-BB17-9F6C9F7D60D4}" type="presOf" srcId="{8EC2DD3B-BF6A-4757-9D2F-E92650BFF107}" destId="{0A9F93BA-DCF6-4001-87FD-8765D4CA3A9D}" srcOrd="0" destOrd="0" presId="urn:microsoft.com/office/officeart/2005/8/layout/hierarchy1"/>
    <dgm:cxn modelId="{239A827A-858F-4273-BE78-F1E9395360D3}" type="presOf" srcId="{FBCE47CB-276A-4EE1-924A-EF455B3DC0BD}" destId="{9FB1A473-439A-42B9-9390-07E42232DBC9}" srcOrd="0" destOrd="0" presId="urn:microsoft.com/office/officeart/2005/8/layout/hierarchy1"/>
    <dgm:cxn modelId="{D357717C-A667-4017-801A-35DAAA2A5F21}" srcId="{53DEDD21-2BFC-4C9A-ACE0-E088F18297F2}" destId="{7AAFE14F-AAB7-4B4E-B694-CE319A47DC9C}" srcOrd="0" destOrd="0" parTransId="{C117A7D1-F81C-4E75-B5CF-4C94A3C93075}" sibTransId="{18318D31-BBB9-4F9B-AA18-F8EF38CBCEED}"/>
    <dgm:cxn modelId="{7F14647D-9330-49E6-9E41-B81473D05C0F}" srcId="{FBCE47CB-276A-4EE1-924A-EF455B3DC0BD}" destId="{74577850-6E11-4EF7-8913-E77E17B4BAF2}" srcOrd="1" destOrd="0" parTransId="{AE8A1EC1-7467-4367-9D03-BCD10D7DF7C4}" sibTransId="{7639B676-4FE0-4E0D-95B8-C0F81DE1DE14}"/>
    <dgm:cxn modelId="{F4500987-AE27-400E-B20C-4B0CBB781877}" type="presOf" srcId="{C4233330-6D2A-4424-8257-B3152319F469}" destId="{6E7E28FA-A188-4518-8F37-7AA7D7FB4A24}" srcOrd="0" destOrd="0" presId="urn:microsoft.com/office/officeart/2005/8/layout/hierarchy1"/>
    <dgm:cxn modelId="{AAF73E87-1764-46E7-8FA7-DD3BEE60895C}" type="presOf" srcId="{53DEDD21-2BFC-4C9A-ACE0-E088F18297F2}" destId="{365FDC09-4C04-4A28-A3EE-2ED1E9E4F7D5}" srcOrd="0" destOrd="0" presId="urn:microsoft.com/office/officeart/2005/8/layout/hierarchy1"/>
    <dgm:cxn modelId="{D816758D-FB4B-4992-AB67-B2938A4ED078}" type="presOf" srcId="{162E8567-A330-43B4-B4B7-12E53C117279}" destId="{BCFE35CB-E06A-44CE-8640-C2356E151CF7}" srcOrd="0" destOrd="0" presId="urn:microsoft.com/office/officeart/2005/8/layout/hierarchy1"/>
    <dgm:cxn modelId="{B0374D90-5AF6-4179-B051-8E6CB3E32ABF}" type="presOf" srcId="{039C0AA2-04E0-4E94-BFFE-C5081BEAAF94}" destId="{1B5FAB20-3C92-4278-A129-8C32E755C006}" srcOrd="0" destOrd="0" presId="urn:microsoft.com/office/officeart/2005/8/layout/hierarchy1"/>
    <dgm:cxn modelId="{43465890-BCC3-40CC-AAFB-202C71DF11CC}" type="presOf" srcId="{00F7AC42-6623-4388-89CC-56D98C5D0BA3}" destId="{F6F959D2-C70F-4505-882D-4A2030C04A47}" srcOrd="0" destOrd="0" presId="urn:microsoft.com/office/officeart/2005/8/layout/hierarchy1"/>
    <dgm:cxn modelId="{463DA093-053A-43B7-9B5F-170734FEB92D}" type="presOf" srcId="{C82C12CB-D5CD-46A4-A9DC-5E4D15B3C15C}" destId="{3A6C4A3A-4609-402E-88B1-07BF21FF2BE4}" srcOrd="0" destOrd="0" presId="urn:microsoft.com/office/officeart/2005/8/layout/hierarchy1"/>
    <dgm:cxn modelId="{34DE8F95-2143-4684-B491-4F1DFFFF64E8}" srcId="{2291DE41-8213-4081-A421-770A536D90F9}" destId="{FB4DA9FE-5E72-4FC4-879F-C532C03CF1E1}" srcOrd="0" destOrd="0" parTransId="{039C0AA2-04E0-4E94-BFFE-C5081BEAAF94}" sibTransId="{EE8F4285-693F-46AB-AFE4-2CF59C7F0366}"/>
    <dgm:cxn modelId="{B7FFC99A-423D-42C1-9BA7-7F09EDDD8BAF}" srcId="{7BF734CE-7BC3-4026-8D41-BD5732F5AC0A}" destId="{A03871BA-965F-4AD2-822E-C167FEEF4CF5}" srcOrd="0" destOrd="0" parTransId="{EF4CD4C8-4069-407A-8990-B9A87AF03C65}" sibTransId="{C1731B7C-39C1-415B-A539-F337EBEC3B29}"/>
    <dgm:cxn modelId="{E18FF19F-D2EA-4BF3-ABB4-8E76DF1E769A}" type="presOf" srcId="{4E6073A7-4906-4426-90D0-BD073B9292F4}" destId="{954AAC3C-ABAF-4F92-8D7F-9A49FFA5B67B}" srcOrd="0" destOrd="0" presId="urn:microsoft.com/office/officeart/2005/8/layout/hierarchy1"/>
    <dgm:cxn modelId="{F57CB7A7-44C3-49BC-83A2-30BDA77B38FA}" type="presOf" srcId="{B343A10D-B58E-4C0F-A85E-4B7CDFB99810}" destId="{12E37849-8437-4C37-BD04-11DB7BC18E2F}" srcOrd="0" destOrd="0" presId="urn:microsoft.com/office/officeart/2005/8/layout/hierarchy1"/>
    <dgm:cxn modelId="{22DE14AE-713E-4233-BD4F-B1672EC953C2}" type="presOf" srcId="{6B5FCC67-99B5-4A01-B447-C591C625E1E1}" destId="{E2F681CB-40C8-4957-B4C0-2A8EA2D7BFBF}" srcOrd="0" destOrd="0" presId="urn:microsoft.com/office/officeart/2005/8/layout/hierarchy1"/>
    <dgm:cxn modelId="{2DA39CAF-8A39-4B42-AAE6-7C2087FE9A57}" type="presOf" srcId="{A98F5F1C-1494-4984-9C05-AC8E7C2D0305}" destId="{BAAEF55B-2CE6-47DD-AA21-87ABB8DCACED}" srcOrd="0" destOrd="0" presId="urn:microsoft.com/office/officeart/2005/8/layout/hierarchy1"/>
    <dgm:cxn modelId="{9F8867B2-7689-4CE8-99D7-597D0CBBAAA5}" type="presOf" srcId="{B52E58CA-F318-4DB2-AC34-628F7E5E2F28}" destId="{3726439A-C52A-4B5A-8931-6BF023FD0963}" srcOrd="0" destOrd="0" presId="urn:microsoft.com/office/officeart/2005/8/layout/hierarchy1"/>
    <dgm:cxn modelId="{D6A699B2-EF55-4295-AFFA-6DC8829764E4}" srcId="{C82C12CB-D5CD-46A4-A9DC-5E4D15B3C15C}" destId="{F91F6516-7A01-4146-A372-596B5F851DB3}" srcOrd="1" destOrd="0" parTransId="{A98F5F1C-1494-4984-9C05-AC8E7C2D0305}" sibTransId="{10825BBD-A77F-4BAE-AB42-98CC3C8E697D}"/>
    <dgm:cxn modelId="{33C57FB9-ABC3-43FB-A15F-A5DD343CB3B3}" type="presOf" srcId="{A03871BA-965F-4AD2-822E-C167FEEF4CF5}" destId="{3711F34C-7E59-4B50-81F6-29C3B9EED7B8}" srcOrd="0" destOrd="0" presId="urn:microsoft.com/office/officeart/2005/8/layout/hierarchy1"/>
    <dgm:cxn modelId="{597AE3B9-1A38-41BE-AFC4-65F6F4AF5AF9}" type="presOf" srcId="{9FCDD924-B2D1-46D9-8BA7-E91B4D39B4FA}" destId="{A76C1783-7215-4AAC-ACC4-0B44A3CD3B60}" srcOrd="0" destOrd="0" presId="urn:microsoft.com/office/officeart/2005/8/layout/hierarchy1"/>
    <dgm:cxn modelId="{C8C830C1-8C7C-4997-9F36-54598E75980B}" type="presOf" srcId="{4FB4679D-CB66-4BB5-81A7-7D450AE85641}" destId="{A02C1778-76B2-4164-A263-A51CC5CE346F}" srcOrd="0" destOrd="0" presId="urn:microsoft.com/office/officeart/2005/8/layout/hierarchy1"/>
    <dgm:cxn modelId="{8BBC2DC8-8EC4-45CF-A2DF-4291B27FEC56}" srcId="{74577850-6E11-4EF7-8913-E77E17B4BAF2}" destId="{8EC2DD3B-BF6A-4757-9D2F-E92650BFF107}" srcOrd="0" destOrd="0" parTransId="{C4233330-6D2A-4424-8257-B3152319F469}" sibTransId="{3AF503FE-EAE6-4010-9432-4E550301A2EC}"/>
    <dgm:cxn modelId="{30A2A3C9-D647-499C-9D7B-D88DF36264C5}" type="presOf" srcId="{CA132A8D-CE48-4332-86E7-F06E1901EF2E}" destId="{96FED938-3F72-47FD-BB9A-B703CC0C85B8}" srcOrd="0" destOrd="0" presId="urn:microsoft.com/office/officeart/2005/8/layout/hierarchy1"/>
    <dgm:cxn modelId="{01E883CC-5009-4DFE-A3C3-250A24B21D75}" srcId="{12FDB1B9-5668-490C-A32C-526C28BB0F5E}" destId="{BAB8A42F-2D65-404A-B8AC-DC79AF9AD30F}" srcOrd="0" destOrd="0" parTransId="{8972C64E-61AC-45E2-AE61-815F4B489752}" sibTransId="{91A76E17-D8B8-4F3F-8EE3-272F60F6047D}"/>
    <dgm:cxn modelId="{AD63E2D1-2CB0-46D7-91D0-08C15A5D010F}" type="presOf" srcId="{709625FF-5F18-4D26-ACFF-33F51D60A4B2}" destId="{1D95B667-720B-4E93-931D-049B556DB856}" srcOrd="0" destOrd="0" presId="urn:microsoft.com/office/officeart/2005/8/layout/hierarchy1"/>
    <dgm:cxn modelId="{5DE773D2-7506-48CF-8BF1-84F9496DA2D8}" srcId="{B52E58CA-F318-4DB2-AC34-628F7E5E2F28}" destId="{53DEDD21-2BFC-4C9A-ACE0-E088F18297F2}" srcOrd="0" destOrd="0" parTransId="{5FB59A6C-E625-42E6-B88A-EB63F3C3D64A}" sibTransId="{0EBC6143-61F9-498B-80AA-653E7AB2CAE1}"/>
    <dgm:cxn modelId="{7B9D17D9-14C9-4498-B783-EC825E2A6563}" type="presOf" srcId="{8B134D31-7ECE-4AC5-87DA-A8E678E07D20}" destId="{9DC40177-8B12-4DDB-ACFC-21BB264CD326}" srcOrd="0" destOrd="0" presId="urn:microsoft.com/office/officeart/2005/8/layout/hierarchy1"/>
    <dgm:cxn modelId="{976C5EE0-969D-4F0C-9D8B-E28606933A97}" srcId="{FBCE47CB-276A-4EE1-924A-EF455B3DC0BD}" destId="{12FDB1B9-5668-490C-A32C-526C28BB0F5E}" srcOrd="0" destOrd="0" parTransId="{6B5FCC67-99B5-4A01-B447-C591C625E1E1}" sibTransId="{2D4C1415-568F-49B3-BB68-9716981F3957}"/>
    <dgm:cxn modelId="{8E39EFE4-505A-479C-A14E-D8E1762AC7A8}" type="presOf" srcId="{EF4CD4C8-4069-407A-8990-B9A87AF03C65}" destId="{6264336A-5624-4097-A392-8B23A275656C}" srcOrd="0" destOrd="0" presId="urn:microsoft.com/office/officeart/2005/8/layout/hierarchy1"/>
    <dgm:cxn modelId="{3C0627E5-570E-44D0-B968-8A991CD0F21D}" type="presOf" srcId="{B53816B2-C694-448E-B366-B9A83E69FA82}" destId="{635C812D-6DFF-46E2-A188-091427C30967}" srcOrd="0" destOrd="0" presId="urn:microsoft.com/office/officeart/2005/8/layout/hierarchy1"/>
    <dgm:cxn modelId="{3E4B5BE9-CA5D-457B-A7F6-0B86438EDD3E}" srcId="{7AAFE14F-AAB7-4B4E-B694-CE319A47DC9C}" destId="{4A60F5BC-692A-4522-9348-A0413B981672}" srcOrd="1" destOrd="0" parTransId="{709625FF-5F18-4D26-ACFF-33F51D60A4B2}" sibTransId="{EBFFBA88-E8ED-4140-87AA-A1D3E33F5159}"/>
    <dgm:cxn modelId="{A7838EEE-3C04-46C2-9F3D-F8E12F8C0BBC}" type="presOf" srcId="{7FBE5B0B-DE10-4F0B-9BF4-28BDEC0B70E2}" destId="{6212CCDD-BE25-402E-8658-9E3A1C51EE64}" srcOrd="0" destOrd="0" presId="urn:microsoft.com/office/officeart/2005/8/layout/hierarchy1"/>
    <dgm:cxn modelId="{56589BF6-95D7-416C-AA9D-CE0009D362C5}" srcId="{8EC2DD3B-BF6A-4757-9D2F-E92650BFF107}" destId="{4E6073A7-4906-4426-90D0-BD073B9292F4}" srcOrd="0" destOrd="0" parTransId="{25D04A1F-5676-4606-AA1F-A9CB8F82C72A}" sibTransId="{0772C9C3-7EAE-43F4-8623-FA740E32DC24}"/>
    <dgm:cxn modelId="{53F475FA-686A-43AB-A4AA-DCDA60767BB3}" type="presOf" srcId="{74577850-6E11-4EF7-8913-E77E17B4BAF2}" destId="{E83CF79F-22EA-4D64-B2CA-3996BACD1909}" srcOrd="0" destOrd="0" presId="urn:microsoft.com/office/officeart/2005/8/layout/hierarchy1"/>
    <dgm:cxn modelId="{3C8FBC8C-BEEF-4A68-96B5-3CACA7014878}" type="presParOf" srcId="{3726439A-C52A-4B5A-8931-6BF023FD0963}" destId="{CD56DA13-84EF-4E14-A04C-ABB20E5A69C1}" srcOrd="0" destOrd="0" presId="urn:microsoft.com/office/officeart/2005/8/layout/hierarchy1"/>
    <dgm:cxn modelId="{41E91E39-F850-4A94-AFB2-0068F72B1E73}" type="presParOf" srcId="{CD56DA13-84EF-4E14-A04C-ABB20E5A69C1}" destId="{2F145862-E131-4A5B-AB8B-F0E7C092F99C}" srcOrd="0" destOrd="0" presId="urn:microsoft.com/office/officeart/2005/8/layout/hierarchy1"/>
    <dgm:cxn modelId="{78DAA964-E220-4409-AC93-B35289650EC7}" type="presParOf" srcId="{2F145862-E131-4A5B-AB8B-F0E7C092F99C}" destId="{2B9928CB-AFAD-4B72-9FB1-DCB250BCF988}" srcOrd="0" destOrd="0" presId="urn:microsoft.com/office/officeart/2005/8/layout/hierarchy1"/>
    <dgm:cxn modelId="{9B890266-C6DE-409C-AAB1-E5DC083C4F50}" type="presParOf" srcId="{2F145862-E131-4A5B-AB8B-F0E7C092F99C}" destId="{365FDC09-4C04-4A28-A3EE-2ED1E9E4F7D5}" srcOrd="1" destOrd="0" presId="urn:microsoft.com/office/officeart/2005/8/layout/hierarchy1"/>
    <dgm:cxn modelId="{F37ACBCD-BD06-45C0-8979-77D495759F9F}" type="presParOf" srcId="{CD56DA13-84EF-4E14-A04C-ABB20E5A69C1}" destId="{166E4DCB-9F77-4B0A-8245-EDAE73235B50}" srcOrd="1" destOrd="0" presId="urn:microsoft.com/office/officeart/2005/8/layout/hierarchy1"/>
    <dgm:cxn modelId="{1FB89E73-EF09-449F-987B-A3C5EE712ABA}" type="presParOf" srcId="{166E4DCB-9F77-4B0A-8245-EDAE73235B50}" destId="{D43007EF-3006-41BE-AAA7-681510668C5E}" srcOrd="0" destOrd="0" presId="urn:microsoft.com/office/officeart/2005/8/layout/hierarchy1"/>
    <dgm:cxn modelId="{DFE3C8ED-9A4F-4D0F-8F06-AE5F9A11931F}" type="presParOf" srcId="{166E4DCB-9F77-4B0A-8245-EDAE73235B50}" destId="{25D2C52D-48FE-47A3-8141-9E14806FAB0C}" srcOrd="1" destOrd="0" presId="urn:microsoft.com/office/officeart/2005/8/layout/hierarchy1"/>
    <dgm:cxn modelId="{B2672B05-791F-4B37-9B0A-CD3DFA630F12}" type="presParOf" srcId="{25D2C52D-48FE-47A3-8141-9E14806FAB0C}" destId="{896B917F-8A5E-476D-B967-7DD079059B88}" srcOrd="0" destOrd="0" presId="urn:microsoft.com/office/officeart/2005/8/layout/hierarchy1"/>
    <dgm:cxn modelId="{AE3D021A-8E37-4B96-AAD1-660820BEAACC}" type="presParOf" srcId="{896B917F-8A5E-476D-B967-7DD079059B88}" destId="{6699E252-3902-4CD7-8DFB-44490CD34012}" srcOrd="0" destOrd="0" presId="urn:microsoft.com/office/officeart/2005/8/layout/hierarchy1"/>
    <dgm:cxn modelId="{C4C5C411-91D0-492A-9BDE-8D4C431F5698}" type="presParOf" srcId="{896B917F-8A5E-476D-B967-7DD079059B88}" destId="{41AA2572-4BBB-4ABE-9DCE-18EC1C06CFA8}" srcOrd="1" destOrd="0" presId="urn:microsoft.com/office/officeart/2005/8/layout/hierarchy1"/>
    <dgm:cxn modelId="{D6CC2AE3-C88D-4228-8B77-FAE4ABB2459C}" type="presParOf" srcId="{25D2C52D-48FE-47A3-8141-9E14806FAB0C}" destId="{DF2FF9FE-5E5D-474F-AB8F-D428E3580949}" srcOrd="1" destOrd="0" presId="urn:microsoft.com/office/officeart/2005/8/layout/hierarchy1"/>
    <dgm:cxn modelId="{D42AC685-FDB7-4F2F-9793-EF63690FC3E6}" type="presParOf" srcId="{DF2FF9FE-5E5D-474F-AB8F-D428E3580949}" destId="{804F65FE-8753-4853-BBFF-6D978405A933}" srcOrd="0" destOrd="0" presId="urn:microsoft.com/office/officeart/2005/8/layout/hierarchy1"/>
    <dgm:cxn modelId="{4BE8173E-0D42-4928-BD9E-D6A1F93F74F3}" type="presParOf" srcId="{DF2FF9FE-5E5D-474F-AB8F-D428E3580949}" destId="{E24C946F-C434-4D9A-8FBB-BFABF1E84B70}" srcOrd="1" destOrd="0" presId="urn:microsoft.com/office/officeart/2005/8/layout/hierarchy1"/>
    <dgm:cxn modelId="{4D5C553C-8D4D-4728-A35C-A563FB68A9A4}" type="presParOf" srcId="{E24C946F-C434-4D9A-8FBB-BFABF1E84B70}" destId="{FCE155B0-F3EB-4060-9902-566E40AA4FFD}" srcOrd="0" destOrd="0" presId="urn:microsoft.com/office/officeart/2005/8/layout/hierarchy1"/>
    <dgm:cxn modelId="{6043216C-C0EE-4C73-8392-C852B8C79251}" type="presParOf" srcId="{FCE155B0-F3EB-4060-9902-566E40AA4FFD}" destId="{3F15B77E-4A53-4E22-9311-130157002F2A}" srcOrd="0" destOrd="0" presId="urn:microsoft.com/office/officeart/2005/8/layout/hierarchy1"/>
    <dgm:cxn modelId="{D4FFD1DF-01AF-4CA0-A385-2E7268F0F0DD}" type="presParOf" srcId="{FCE155B0-F3EB-4060-9902-566E40AA4FFD}" destId="{129E97EA-4EBA-420B-8EEB-2CA01D942292}" srcOrd="1" destOrd="0" presId="urn:microsoft.com/office/officeart/2005/8/layout/hierarchy1"/>
    <dgm:cxn modelId="{26CE3592-DE5E-4807-AB66-09CD515A406A}" type="presParOf" srcId="{E24C946F-C434-4D9A-8FBB-BFABF1E84B70}" destId="{C2C5827C-CEAB-414A-85CD-7F3F4108ED5F}" srcOrd="1" destOrd="0" presId="urn:microsoft.com/office/officeart/2005/8/layout/hierarchy1"/>
    <dgm:cxn modelId="{865F190E-40C1-464D-9A57-4584202200BA}" type="presParOf" srcId="{C2C5827C-CEAB-414A-85CD-7F3F4108ED5F}" destId="{1B5FAB20-3C92-4278-A129-8C32E755C006}" srcOrd="0" destOrd="0" presId="urn:microsoft.com/office/officeart/2005/8/layout/hierarchy1"/>
    <dgm:cxn modelId="{92697D97-1C01-4C90-88C5-68645F61049B}" type="presParOf" srcId="{C2C5827C-CEAB-414A-85CD-7F3F4108ED5F}" destId="{8C46DF3B-88A2-4E2F-8E61-6AE552257A5D}" srcOrd="1" destOrd="0" presId="urn:microsoft.com/office/officeart/2005/8/layout/hierarchy1"/>
    <dgm:cxn modelId="{1635D864-CDC2-4ABF-BFFF-D7C8EF1B4365}" type="presParOf" srcId="{8C46DF3B-88A2-4E2F-8E61-6AE552257A5D}" destId="{F4EE3FCB-A157-414D-B918-14F7FD640F03}" srcOrd="0" destOrd="0" presId="urn:microsoft.com/office/officeart/2005/8/layout/hierarchy1"/>
    <dgm:cxn modelId="{3F1AFB44-C128-4818-8EB3-CA003D5803D6}" type="presParOf" srcId="{F4EE3FCB-A157-414D-B918-14F7FD640F03}" destId="{55A69481-2611-424E-ADA4-830B9B0FD854}" srcOrd="0" destOrd="0" presId="urn:microsoft.com/office/officeart/2005/8/layout/hierarchy1"/>
    <dgm:cxn modelId="{C56B25E2-ED23-4D58-9C73-6734DF4B6CA2}" type="presParOf" srcId="{F4EE3FCB-A157-414D-B918-14F7FD640F03}" destId="{40B29421-71E3-4AD4-95B7-1903D71259F3}" srcOrd="1" destOrd="0" presId="urn:microsoft.com/office/officeart/2005/8/layout/hierarchy1"/>
    <dgm:cxn modelId="{28CB4F87-D500-4E53-AC95-EAB6A99CA801}" type="presParOf" srcId="{8C46DF3B-88A2-4E2F-8E61-6AE552257A5D}" destId="{47BDD362-43FA-4F18-AC84-E7E4975907DB}" srcOrd="1" destOrd="0" presId="urn:microsoft.com/office/officeart/2005/8/layout/hierarchy1"/>
    <dgm:cxn modelId="{EABAA865-DEAF-4038-9C0F-1FDC51D370E4}" type="presParOf" srcId="{DF2FF9FE-5E5D-474F-AB8F-D428E3580949}" destId="{1D95B667-720B-4E93-931D-049B556DB856}" srcOrd="2" destOrd="0" presId="urn:microsoft.com/office/officeart/2005/8/layout/hierarchy1"/>
    <dgm:cxn modelId="{8D891D07-1E26-459B-AB9D-53ED2E4A539D}" type="presParOf" srcId="{DF2FF9FE-5E5D-474F-AB8F-D428E3580949}" destId="{92C86E8C-D4FF-47F7-83B4-48DBC7ECDCDF}" srcOrd="3" destOrd="0" presId="urn:microsoft.com/office/officeart/2005/8/layout/hierarchy1"/>
    <dgm:cxn modelId="{1D0BD813-A2CE-4265-B87B-1F410683A47E}" type="presParOf" srcId="{92C86E8C-D4FF-47F7-83B4-48DBC7ECDCDF}" destId="{0E99A5F8-4278-4159-8251-BD326774C9E1}" srcOrd="0" destOrd="0" presId="urn:microsoft.com/office/officeart/2005/8/layout/hierarchy1"/>
    <dgm:cxn modelId="{147C2379-428E-408B-9E65-15FA49282740}" type="presParOf" srcId="{0E99A5F8-4278-4159-8251-BD326774C9E1}" destId="{575DA9EB-A57C-4766-AC2F-36268EACBBD8}" srcOrd="0" destOrd="0" presId="urn:microsoft.com/office/officeart/2005/8/layout/hierarchy1"/>
    <dgm:cxn modelId="{240554DB-F4BF-4B3F-8018-550A27180195}" type="presParOf" srcId="{0E99A5F8-4278-4159-8251-BD326774C9E1}" destId="{18085498-91A5-4577-8297-86D2ACDB2B48}" srcOrd="1" destOrd="0" presId="urn:microsoft.com/office/officeart/2005/8/layout/hierarchy1"/>
    <dgm:cxn modelId="{EC8C8682-4DA1-4015-AB31-90A9D2C9EC90}" type="presParOf" srcId="{92C86E8C-D4FF-47F7-83B4-48DBC7ECDCDF}" destId="{5732F549-42F5-4ED5-911A-C375C31249C6}" srcOrd="1" destOrd="0" presId="urn:microsoft.com/office/officeart/2005/8/layout/hierarchy1"/>
    <dgm:cxn modelId="{5541E9AE-E62D-4E9E-B208-251B43CEEC86}" type="presParOf" srcId="{DF2FF9FE-5E5D-474F-AB8F-D428E3580949}" destId="{59523BBD-5421-4362-AA63-85E8A949AD4A}" srcOrd="4" destOrd="0" presId="urn:microsoft.com/office/officeart/2005/8/layout/hierarchy1"/>
    <dgm:cxn modelId="{5874131A-2C46-46FE-9E0A-F5FCA35F0BFD}" type="presParOf" srcId="{DF2FF9FE-5E5D-474F-AB8F-D428E3580949}" destId="{28DCC732-904B-4C8C-855E-F1A74C44A87E}" srcOrd="5" destOrd="0" presId="urn:microsoft.com/office/officeart/2005/8/layout/hierarchy1"/>
    <dgm:cxn modelId="{2C47DFC4-4917-43A2-A69B-D6484720739D}" type="presParOf" srcId="{28DCC732-904B-4C8C-855E-F1A74C44A87E}" destId="{7E48FFD8-40B7-482B-8C3B-934C61309CE2}" srcOrd="0" destOrd="0" presId="urn:microsoft.com/office/officeart/2005/8/layout/hierarchy1"/>
    <dgm:cxn modelId="{8E220E88-2804-46DC-BAF6-0790E8FE3D56}" type="presParOf" srcId="{7E48FFD8-40B7-482B-8C3B-934C61309CE2}" destId="{CE881349-BBB7-4BFB-9457-D7ECF14FE545}" srcOrd="0" destOrd="0" presId="urn:microsoft.com/office/officeart/2005/8/layout/hierarchy1"/>
    <dgm:cxn modelId="{85C4FC43-C9A5-4977-BB78-C58249B7010A}" type="presParOf" srcId="{7E48FFD8-40B7-482B-8C3B-934C61309CE2}" destId="{5730D2F1-B502-4818-8F37-B57137254310}" srcOrd="1" destOrd="0" presId="urn:microsoft.com/office/officeart/2005/8/layout/hierarchy1"/>
    <dgm:cxn modelId="{8E717624-1C14-4C08-9281-0F6FC3A09123}" type="presParOf" srcId="{28DCC732-904B-4C8C-855E-F1A74C44A87E}" destId="{02C58E6D-2569-45F8-B921-0479F6AF0D6F}" srcOrd="1" destOrd="0" presId="urn:microsoft.com/office/officeart/2005/8/layout/hierarchy1"/>
    <dgm:cxn modelId="{BCD107B8-8DDC-4443-8CED-330B9464281E}" type="presParOf" srcId="{02C58E6D-2569-45F8-B921-0479F6AF0D6F}" destId="{6264336A-5624-4097-A392-8B23A275656C}" srcOrd="0" destOrd="0" presId="urn:microsoft.com/office/officeart/2005/8/layout/hierarchy1"/>
    <dgm:cxn modelId="{AF52A4E7-9ECE-4D16-9272-FDFB569DB881}" type="presParOf" srcId="{02C58E6D-2569-45F8-B921-0479F6AF0D6F}" destId="{7C91BFA2-ECAA-48B1-8200-97E20C86AC68}" srcOrd="1" destOrd="0" presId="urn:microsoft.com/office/officeart/2005/8/layout/hierarchy1"/>
    <dgm:cxn modelId="{5B23F5C5-ED33-46E4-BB19-DE222A36D070}" type="presParOf" srcId="{7C91BFA2-ECAA-48B1-8200-97E20C86AC68}" destId="{ECB43D1A-55A6-493C-A95E-04F41FB2E9AD}" srcOrd="0" destOrd="0" presId="urn:microsoft.com/office/officeart/2005/8/layout/hierarchy1"/>
    <dgm:cxn modelId="{902BE50A-DAF2-4E61-9FAB-2F096BBB0782}" type="presParOf" srcId="{ECB43D1A-55A6-493C-A95E-04F41FB2E9AD}" destId="{E38ABF8D-3112-4DFD-B66F-07EF16460DF7}" srcOrd="0" destOrd="0" presId="urn:microsoft.com/office/officeart/2005/8/layout/hierarchy1"/>
    <dgm:cxn modelId="{EA1D1C0D-E58C-4A73-B0A6-8E20E00AB20E}" type="presParOf" srcId="{ECB43D1A-55A6-493C-A95E-04F41FB2E9AD}" destId="{3711F34C-7E59-4B50-81F6-29C3B9EED7B8}" srcOrd="1" destOrd="0" presId="urn:microsoft.com/office/officeart/2005/8/layout/hierarchy1"/>
    <dgm:cxn modelId="{60F87515-2621-4DB7-B6DC-C98555CB4EA9}" type="presParOf" srcId="{7C91BFA2-ECAA-48B1-8200-97E20C86AC68}" destId="{A8ECF50C-C81B-49D1-AC11-E91D10A30214}" srcOrd="1" destOrd="0" presId="urn:microsoft.com/office/officeart/2005/8/layout/hierarchy1"/>
    <dgm:cxn modelId="{3E66171E-325D-4A49-8A9F-C4CC8D278577}" type="presParOf" srcId="{166E4DCB-9F77-4B0A-8245-EDAE73235B50}" destId="{E3D93C82-01FD-468F-BD5E-A51A601AF173}" srcOrd="2" destOrd="0" presId="urn:microsoft.com/office/officeart/2005/8/layout/hierarchy1"/>
    <dgm:cxn modelId="{35AE8225-8306-4555-B442-4EF7F3EEAC66}" type="presParOf" srcId="{166E4DCB-9F77-4B0A-8245-EDAE73235B50}" destId="{33DF4CCC-35D5-4C32-A184-148360AC91CC}" srcOrd="3" destOrd="0" presId="urn:microsoft.com/office/officeart/2005/8/layout/hierarchy1"/>
    <dgm:cxn modelId="{2A9EC25C-5A6E-4329-BFEF-52D6A9BB9710}" type="presParOf" srcId="{33DF4CCC-35D5-4C32-A184-148360AC91CC}" destId="{E5894439-29B3-4727-AB88-D550E167316D}" srcOrd="0" destOrd="0" presId="urn:microsoft.com/office/officeart/2005/8/layout/hierarchy1"/>
    <dgm:cxn modelId="{71E969BF-3DEC-4B30-A9D0-BEB1D9349007}" type="presParOf" srcId="{E5894439-29B3-4727-AB88-D550E167316D}" destId="{B5C9D33B-C618-48FE-A2B4-E94F7825CECA}" srcOrd="0" destOrd="0" presId="urn:microsoft.com/office/officeart/2005/8/layout/hierarchy1"/>
    <dgm:cxn modelId="{F653173D-90AA-48B8-BE36-F2DADC412FDE}" type="presParOf" srcId="{E5894439-29B3-4727-AB88-D550E167316D}" destId="{E91C5DBF-54E6-4BE2-90F3-5B5AE2633BC8}" srcOrd="1" destOrd="0" presId="urn:microsoft.com/office/officeart/2005/8/layout/hierarchy1"/>
    <dgm:cxn modelId="{ADB1F3BE-019F-499E-9897-B08FA88590B4}" type="presParOf" srcId="{33DF4CCC-35D5-4C32-A184-148360AC91CC}" destId="{50159933-819B-44F9-97CB-05AE8BC9CAD7}" srcOrd="1" destOrd="0" presId="urn:microsoft.com/office/officeart/2005/8/layout/hierarchy1"/>
    <dgm:cxn modelId="{F50CC2FB-D04E-4BF1-8EA4-3770E046D5CB}" type="presParOf" srcId="{50159933-819B-44F9-97CB-05AE8BC9CAD7}" destId="{635C812D-6DFF-46E2-A188-091427C30967}" srcOrd="0" destOrd="0" presId="urn:microsoft.com/office/officeart/2005/8/layout/hierarchy1"/>
    <dgm:cxn modelId="{F4DCD2EE-6A92-41EC-A803-9D9EABCE8068}" type="presParOf" srcId="{50159933-819B-44F9-97CB-05AE8BC9CAD7}" destId="{1B320F1A-1534-49AD-874F-3E8E40688CBE}" srcOrd="1" destOrd="0" presId="urn:microsoft.com/office/officeart/2005/8/layout/hierarchy1"/>
    <dgm:cxn modelId="{44778572-7FA9-49B7-B67B-2AC15587CA74}" type="presParOf" srcId="{1B320F1A-1534-49AD-874F-3E8E40688CBE}" destId="{95477424-727D-49BA-BFD4-CC2C2BB274BE}" srcOrd="0" destOrd="0" presId="urn:microsoft.com/office/officeart/2005/8/layout/hierarchy1"/>
    <dgm:cxn modelId="{96443E4C-9B9C-4F4E-913F-3B2AF193BEE5}" type="presParOf" srcId="{95477424-727D-49BA-BFD4-CC2C2BB274BE}" destId="{AC94F5CB-82D7-459A-A1B9-77B17823B8ED}" srcOrd="0" destOrd="0" presId="urn:microsoft.com/office/officeart/2005/8/layout/hierarchy1"/>
    <dgm:cxn modelId="{B8A8C540-AAFC-4771-97FA-5CF0025618BB}" type="presParOf" srcId="{95477424-727D-49BA-BFD4-CC2C2BB274BE}" destId="{F6F959D2-C70F-4505-882D-4A2030C04A47}" srcOrd="1" destOrd="0" presId="urn:microsoft.com/office/officeart/2005/8/layout/hierarchy1"/>
    <dgm:cxn modelId="{62E0480C-718F-48F1-87C9-B3928AB76EDB}" type="presParOf" srcId="{1B320F1A-1534-49AD-874F-3E8E40688CBE}" destId="{9A8C81E1-9CB2-426F-A316-95260498DC08}" srcOrd="1" destOrd="0" presId="urn:microsoft.com/office/officeart/2005/8/layout/hierarchy1"/>
    <dgm:cxn modelId="{119AED31-E549-4204-B83F-10E77CF4CE3E}" type="presParOf" srcId="{166E4DCB-9F77-4B0A-8245-EDAE73235B50}" destId="{6212CCDD-BE25-402E-8658-9E3A1C51EE64}" srcOrd="4" destOrd="0" presId="urn:microsoft.com/office/officeart/2005/8/layout/hierarchy1"/>
    <dgm:cxn modelId="{58859AB1-61C5-4006-A872-E0EB906D3F6A}" type="presParOf" srcId="{166E4DCB-9F77-4B0A-8245-EDAE73235B50}" destId="{5B0BC2AB-1B3E-4D46-BEBF-8ED0D804948D}" srcOrd="5" destOrd="0" presId="urn:microsoft.com/office/officeart/2005/8/layout/hierarchy1"/>
    <dgm:cxn modelId="{BC793673-A637-420C-87B8-ED79A1C435DD}" type="presParOf" srcId="{5B0BC2AB-1B3E-4D46-BEBF-8ED0D804948D}" destId="{F42A8726-A848-43A5-B0D7-00F465E92B3D}" srcOrd="0" destOrd="0" presId="urn:microsoft.com/office/officeart/2005/8/layout/hierarchy1"/>
    <dgm:cxn modelId="{C93D1DE7-B6A5-4805-933B-F4883914FED2}" type="presParOf" srcId="{F42A8726-A848-43A5-B0D7-00F465E92B3D}" destId="{D7CD79A3-5735-4E4C-92E8-F5D06E1B3525}" srcOrd="0" destOrd="0" presId="urn:microsoft.com/office/officeart/2005/8/layout/hierarchy1"/>
    <dgm:cxn modelId="{BAFE6244-215A-443B-BFE9-AEB2903D3024}" type="presParOf" srcId="{F42A8726-A848-43A5-B0D7-00F465E92B3D}" destId="{9FB1A473-439A-42B9-9390-07E42232DBC9}" srcOrd="1" destOrd="0" presId="urn:microsoft.com/office/officeart/2005/8/layout/hierarchy1"/>
    <dgm:cxn modelId="{EBCF3B44-D1F2-4DF4-8121-D63F3E4E6B05}" type="presParOf" srcId="{5B0BC2AB-1B3E-4D46-BEBF-8ED0D804948D}" destId="{FEBC2D4D-B906-44B8-A1C0-E80ADB859B6E}" srcOrd="1" destOrd="0" presId="urn:microsoft.com/office/officeart/2005/8/layout/hierarchy1"/>
    <dgm:cxn modelId="{91DDA26F-495A-45C0-9294-4F7F52A43FB3}" type="presParOf" srcId="{FEBC2D4D-B906-44B8-A1C0-E80ADB859B6E}" destId="{E2F681CB-40C8-4957-B4C0-2A8EA2D7BFBF}" srcOrd="0" destOrd="0" presId="urn:microsoft.com/office/officeart/2005/8/layout/hierarchy1"/>
    <dgm:cxn modelId="{693E7966-EA2F-4274-B3F9-7F2B32847E4C}" type="presParOf" srcId="{FEBC2D4D-B906-44B8-A1C0-E80ADB859B6E}" destId="{265411C4-67F6-47D9-90F9-58D3B9B90350}" srcOrd="1" destOrd="0" presId="urn:microsoft.com/office/officeart/2005/8/layout/hierarchy1"/>
    <dgm:cxn modelId="{A024A503-8C04-4A5A-A301-9BAF25BC25ED}" type="presParOf" srcId="{265411C4-67F6-47D9-90F9-58D3B9B90350}" destId="{089FE1C0-A2CD-43DC-BD3B-0E99748B9DBA}" srcOrd="0" destOrd="0" presId="urn:microsoft.com/office/officeart/2005/8/layout/hierarchy1"/>
    <dgm:cxn modelId="{73EBE3BA-A8ED-432B-A3FC-F75CC3C2295B}" type="presParOf" srcId="{089FE1C0-A2CD-43DC-BD3B-0E99748B9DBA}" destId="{169BD183-25F8-49C4-A24C-D8EB046CF931}" srcOrd="0" destOrd="0" presId="urn:microsoft.com/office/officeart/2005/8/layout/hierarchy1"/>
    <dgm:cxn modelId="{03E74281-CE0B-4BAF-9D74-C56262204208}" type="presParOf" srcId="{089FE1C0-A2CD-43DC-BD3B-0E99748B9DBA}" destId="{F0A7C602-F773-4BE4-815F-152B2514712E}" srcOrd="1" destOrd="0" presId="urn:microsoft.com/office/officeart/2005/8/layout/hierarchy1"/>
    <dgm:cxn modelId="{AC2A718E-25B0-42E8-BC90-0B4236499010}" type="presParOf" srcId="{265411C4-67F6-47D9-90F9-58D3B9B90350}" destId="{2F32B644-0ADB-4016-BB81-FABCFF9C2D8C}" srcOrd="1" destOrd="0" presId="urn:microsoft.com/office/officeart/2005/8/layout/hierarchy1"/>
    <dgm:cxn modelId="{EDFE9402-A70F-4B73-9551-A37C6145D5BB}" type="presParOf" srcId="{2F32B644-0ADB-4016-BB81-FABCFF9C2D8C}" destId="{8B37C84E-8F4D-4649-BF99-CB2BBEE17002}" srcOrd="0" destOrd="0" presId="urn:microsoft.com/office/officeart/2005/8/layout/hierarchy1"/>
    <dgm:cxn modelId="{E7E81E24-838D-44B2-B906-DCF175F62DFF}" type="presParOf" srcId="{2F32B644-0ADB-4016-BB81-FABCFF9C2D8C}" destId="{B52FF03C-3F93-40EC-963E-C555F05BB41F}" srcOrd="1" destOrd="0" presId="urn:microsoft.com/office/officeart/2005/8/layout/hierarchy1"/>
    <dgm:cxn modelId="{D3AD6890-B955-419B-9378-5E827AE12DD4}" type="presParOf" srcId="{B52FF03C-3F93-40EC-963E-C555F05BB41F}" destId="{E76E9303-1F9A-411E-BE47-7126BF12E06F}" srcOrd="0" destOrd="0" presId="urn:microsoft.com/office/officeart/2005/8/layout/hierarchy1"/>
    <dgm:cxn modelId="{4BBF03BC-8D9D-4501-9102-F666C4BB2218}" type="presParOf" srcId="{E76E9303-1F9A-411E-BE47-7126BF12E06F}" destId="{7C0C50AE-0BD8-46A3-9B17-FEFD734CCDA0}" srcOrd="0" destOrd="0" presId="urn:microsoft.com/office/officeart/2005/8/layout/hierarchy1"/>
    <dgm:cxn modelId="{E794B009-329F-4BC5-92F9-65642F97910D}" type="presParOf" srcId="{E76E9303-1F9A-411E-BE47-7126BF12E06F}" destId="{7CFB2F8A-DBE8-4AF3-BE8F-977C98D87417}" srcOrd="1" destOrd="0" presId="urn:microsoft.com/office/officeart/2005/8/layout/hierarchy1"/>
    <dgm:cxn modelId="{7CD772C0-8E5B-47E1-A672-130B4B948A88}" type="presParOf" srcId="{B52FF03C-3F93-40EC-963E-C555F05BB41F}" destId="{5D29E61B-A0FA-49B3-AC6E-5DDDD4EDBEE5}" srcOrd="1" destOrd="0" presId="urn:microsoft.com/office/officeart/2005/8/layout/hierarchy1"/>
    <dgm:cxn modelId="{5A652AC2-8B29-479F-A043-840262782B0E}" type="presParOf" srcId="{5D29E61B-A0FA-49B3-AC6E-5DDDD4EDBEE5}" destId="{96FED938-3F72-47FD-BB9A-B703CC0C85B8}" srcOrd="0" destOrd="0" presId="urn:microsoft.com/office/officeart/2005/8/layout/hierarchy1"/>
    <dgm:cxn modelId="{10DAE35A-C7FD-496A-954A-7472857294B4}" type="presParOf" srcId="{5D29E61B-A0FA-49B3-AC6E-5DDDD4EDBEE5}" destId="{E546760C-0E86-44A4-9A2B-5580B758E93E}" srcOrd="1" destOrd="0" presId="urn:microsoft.com/office/officeart/2005/8/layout/hierarchy1"/>
    <dgm:cxn modelId="{8D0693E4-D39B-4BBC-89A8-02CA4E1A838D}" type="presParOf" srcId="{E546760C-0E86-44A4-9A2B-5580B758E93E}" destId="{84E117D7-3EA3-4663-BF35-E691028D9C1C}" srcOrd="0" destOrd="0" presId="urn:microsoft.com/office/officeart/2005/8/layout/hierarchy1"/>
    <dgm:cxn modelId="{CBDF0680-06C8-410B-861C-54239E8E85DD}" type="presParOf" srcId="{84E117D7-3EA3-4663-BF35-E691028D9C1C}" destId="{D2D6E015-1D06-4AF9-BC5F-5EF44A7988AF}" srcOrd="0" destOrd="0" presId="urn:microsoft.com/office/officeart/2005/8/layout/hierarchy1"/>
    <dgm:cxn modelId="{E0201F76-F3A4-4A83-BDCA-9BB6FF0DEAF4}" type="presParOf" srcId="{84E117D7-3EA3-4663-BF35-E691028D9C1C}" destId="{A02C1778-76B2-4164-A263-A51CC5CE346F}" srcOrd="1" destOrd="0" presId="urn:microsoft.com/office/officeart/2005/8/layout/hierarchy1"/>
    <dgm:cxn modelId="{03279FE6-EF35-4E25-BE5B-964AF62517FB}" type="presParOf" srcId="{E546760C-0E86-44A4-9A2B-5580B758E93E}" destId="{29072C8B-5FC2-43BD-87E2-4C9199041C34}" srcOrd="1" destOrd="0" presId="urn:microsoft.com/office/officeart/2005/8/layout/hierarchy1"/>
    <dgm:cxn modelId="{75C127E0-9417-4E13-B282-A6C14F1D1434}" type="presParOf" srcId="{5D29E61B-A0FA-49B3-AC6E-5DDDD4EDBEE5}" destId="{A76C1783-7215-4AAC-ACC4-0B44A3CD3B60}" srcOrd="2" destOrd="0" presId="urn:microsoft.com/office/officeart/2005/8/layout/hierarchy1"/>
    <dgm:cxn modelId="{FEC25405-4A4B-4758-A198-2936CE198B9A}" type="presParOf" srcId="{5D29E61B-A0FA-49B3-AC6E-5DDDD4EDBEE5}" destId="{15C72B55-2204-4757-B74A-667D021D61D2}" srcOrd="3" destOrd="0" presId="urn:microsoft.com/office/officeart/2005/8/layout/hierarchy1"/>
    <dgm:cxn modelId="{46F0FFCF-3267-45AE-8A8D-5C6211552609}" type="presParOf" srcId="{15C72B55-2204-4757-B74A-667D021D61D2}" destId="{6C103E24-E9F3-4EFB-980C-E0603F2C0D49}" srcOrd="0" destOrd="0" presId="urn:microsoft.com/office/officeart/2005/8/layout/hierarchy1"/>
    <dgm:cxn modelId="{FC2789BD-A18D-40D6-BDD9-D1F46ED51B1B}" type="presParOf" srcId="{6C103E24-E9F3-4EFB-980C-E0603F2C0D49}" destId="{C1BE13CD-EA0F-4A06-B78A-EFAC143B8190}" srcOrd="0" destOrd="0" presId="urn:microsoft.com/office/officeart/2005/8/layout/hierarchy1"/>
    <dgm:cxn modelId="{997FA00F-2C16-472D-9BEC-8A362936F6F7}" type="presParOf" srcId="{6C103E24-E9F3-4EFB-980C-E0603F2C0D49}" destId="{2AA67C6A-D098-412F-AA43-9D9A752DD90F}" srcOrd="1" destOrd="0" presId="urn:microsoft.com/office/officeart/2005/8/layout/hierarchy1"/>
    <dgm:cxn modelId="{1CCA64CE-71FA-4F94-9084-3B4D15A4463A}" type="presParOf" srcId="{15C72B55-2204-4757-B74A-667D021D61D2}" destId="{B54A715A-FCDD-49A2-BAE9-D49238CDAAD9}" srcOrd="1" destOrd="0" presId="urn:microsoft.com/office/officeart/2005/8/layout/hierarchy1"/>
    <dgm:cxn modelId="{640920CC-CB5F-4886-83B1-33FC070BF759}" type="presParOf" srcId="{FEBC2D4D-B906-44B8-A1C0-E80ADB859B6E}" destId="{2E5832FF-2D7B-4E08-9366-48A63AD9F002}" srcOrd="2" destOrd="0" presId="urn:microsoft.com/office/officeart/2005/8/layout/hierarchy1"/>
    <dgm:cxn modelId="{A9E4876A-B84E-4B70-A675-60B25E0D3855}" type="presParOf" srcId="{FEBC2D4D-B906-44B8-A1C0-E80ADB859B6E}" destId="{DB7BCE51-D50F-4C34-87CB-559269D34266}" srcOrd="3" destOrd="0" presId="urn:microsoft.com/office/officeart/2005/8/layout/hierarchy1"/>
    <dgm:cxn modelId="{1E17A1AC-F8F8-45A7-838D-FBDD2CAD6CB3}" type="presParOf" srcId="{DB7BCE51-D50F-4C34-87CB-559269D34266}" destId="{51296CCB-0AB3-4F1D-B209-AA83F33C9D8D}" srcOrd="0" destOrd="0" presId="urn:microsoft.com/office/officeart/2005/8/layout/hierarchy1"/>
    <dgm:cxn modelId="{9E02D3DC-07A7-4071-B8EA-9D440504D1AF}" type="presParOf" srcId="{51296CCB-0AB3-4F1D-B209-AA83F33C9D8D}" destId="{1E6E532A-0F23-47C6-849F-594470ADB3BD}" srcOrd="0" destOrd="0" presId="urn:microsoft.com/office/officeart/2005/8/layout/hierarchy1"/>
    <dgm:cxn modelId="{165D005F-D98B-4DB8-A7A7-8D67AFD4E841}" type="presParOf" srcId="{51296CCB-0AB3-4F1D-B209-AA83F33C9D8D}" destId="{E83CF79F-22EA-4D64-B2CA-3996BACD1909}" srcOrd="1" destOrd="0" presId="urn:microsoft.com/office/officeart/2005/8/layout/hierarchy1"/>
    <dgm:cxn modelId="{3670885B-791B-4385-BD76-005D4867FCB6}" type="presParOf" srcId="{DB7BCE51-D50F-4C34-87CB-559269D34266}" destId="{27401D2B-E4CF-4F10-B844-755E8BF0DA11}" srcOrd="1" destOrd="0" presId="urn:microsoft.com/office/officeart/2005/8/layout/hierarchy1"/>
    <dgm:cxn modelId="{C837BC78-6B56-4654-B4AE-FDB34BD7DB2D}" type="presParOf" srcId="{27401D2B-E4CF-4F10-B844-755E8BF0DA11}" destId="{6E7E28FA-A188-4518-8F37-7AA7D7FB4A24}" srcOrd="0" destOrd="0" presId="urn:microsoft.com/office/officeart/2005/8/layout/hierarchy1"/>
    <dgm:cxn modelId="{F6462E94-FC2C-4109-8688-5CC417F1DFF9}" type="presParOf" srcId="{27401D2B-E4CF-4F10-B844-755E8BF0DA11}" destId="{C87D4C58-C511-443C-8F90-12074149647C}" srcOrd="1" destOrd="0" presId="urn:microsoft.com/office/officeart/2005/8/layout/hierarchy1"/>
    <dgm:cxn modelId="{97EC908A-B028-4E21-96DF-B427F6CE2637}" type="presParOf" srcId="{C87D4C58-C511-443C-8F90-12074149647C}" destId="{CBEB5BAE-DA5E-4F01-A8F7-BCA770F04879}" srcOrd="0" destOrd="0" presId="urn:microsoft.com/office/officeart/2005/8/layout/hierarchy1"/>
    <dgm:cxn modelId="{F6381025-44BA-4C7E-8A0E-878AA202F5D7}" type="presParOf" srcId="{CBEB5BAE-DA5E-4F01-A8F7-BCA770F04879}" destId="{2C10DB8E-DB4D-4433-BE77-F4778057C406}" srcOrd="0" destOrd="0" presId="urn:microsoft.com/office/officeart/2005/8/layout/hierarchy1"/>
    <dgm:cxn modelId="{D84207D2-A5E5-43A2-AC43-50C5D46CF410}" type="presParOf" srcId="{CBEB5BAE-DA5E-4F01-A8F7-BCA770F04879}" destId="{0A9F93BA-DCF6-4001-87FD-8765D4CA3A9D}" srcOrd="1" destOrd="0" presId="urn:microsoft.com/office/officeart/2005/8/layout/hierarchy1"/>
    <dgm:cxn modelId="{769F6CC2-13B6-47D6-8D5B-7FF996128356}" type="presParOf" srcId="{C87D4C58-C511-443C-8F90-12074149647C}" destId="{1C4C9BC7-7B85-4EC9-A071-AA2674CE968E}" srcOrd="1" destOrd="0" presId="urn:microsoft.com/office/officeart/2005/8/layout/hierarchy1"/>
    <dgm:cxn modelId="{B911D4A4-67FD-4886-A7D5-3F783F90965E}" type="presParOf" srcId="{1C4C9BC7-7B85-4EC9-A071-AA2674CE968E}" destId="{3E8BBDAE-CF80-4221-9156-08005EBD068B}" srcOrd="0" destOrd="0" presId="urn:microsoft.com/office/officeart/2005/8/layout/hierarchy1"/>
    <dgm:cxn modelId="{0E1EB88C-B3A0-4E64-A85F-A1DE15ABBBED}" type="presParOf" srcId="{1C4C9BC7-7B85-4EC9-A071-AA2674CE968E}" destId="{1DFFC2AF-7012-4344-B02B-C7A683EDDAAE}" srcOrd="1" destOrd="0" presId="urn:microsoft.com/office/officeart/2005/8/layout/hierarchy1"/>
    <dgm:cxn modelId="{18F7B56B-8126-4640-988E-A7E02C9E4B04}" type="presParOf" srcId="{1DFFC2AF-7012-4344-B02B-C7A683EDDAAE}" destId="{A3335295-9D00-4268-AB60-6008A06B75F9}" srcOrd="0" destOrd="0" presId="urn:microsoft.com/office/officeart/2005/8/layout/hierarchy1"/>
    <dgm:cxn modelId="{AB0C2F6C-C866-413B-8A15-9355D53810DB}" type="presParOf" srcId="{A3335295-9D00-4268-AB60-6008A06B75F9}" destId="{348ECDF2-FB67-4A44-A946-0570842E12E4}" srcOrd="0" destOrd="0" presId="urn:microsoft.com/office/officeart/2005/8/layout/hierarchy1"/>
    <dgm:cxn modelId="{B6076A41-460D-4620-8369-1914C94BF89D}" type="presParOf" srcId="{A3335295-9D00-4268-AB60-6008A06B75F9}" destId="{954AAC3C-ABAF-4F92-8D7F-9A49FFA5B67B}" srcOrd="1" destOrd="0" presId="urn:microsoft.com/office/officeart/2005/8/layout/hierarchy1"/>
    <dgm:cxn modelId="{6A51D098-5CD0-41CA-93AB-A1CE91665206}" type="presParOf" srcId="{1DFFC2AF-7012-4344-B02B-C7A683EDDAAE}" destId="{A74ACEC9-03D5-4FFD-97ED-B86741D7B70B}" srcOrd="1" destOrd="0" presId="urn:microsoft.com/office/officeart/2005/8/layout/hierarchy1"/>
    <dgm:cxn modelId="{FD17F59F-DA4A-463C-8706-093C04AFB812}" type="presParOf" srcId="{A74ACEC9-03D5-4FFD-97ED-B86741D7B70B}" destId="{9DC40177-8B12-4DDB-ACFC-21BB264CD326}" srcOrd="0" destOrd="0" presId="urn:microsoft.com/office/officeart/2005/8/layout/hierarchy1"/>
    <dgm:cxn modelId="{9F29545F-851D-4D04-8CD2-4FB8A19C450D}" type="presParOf" srcId="{A74ACEC9-03D5-4FFD-97ED-B86741D7B70B}" destId="{3778C3D7-41F3-43AF-9068-E8812444F3AB}" srcOrd="1" destOrd="0" presId="urn:microsoft.com/office/officeart/2005/8/layout/hierarchy1"/>
    <dgm:cxn modelId="{0547C291-594F-438C-8D90-413B37B32CAF}" type="presParOf" srcId="{3778C3D7-41F3-43AF-9068-E8812444F3AB}" destId="{D59FA161-621C-4A22-A2F2-0E0CF29A73A0}" srcOrd="0" destOrd="0" presId="urn:microsoft.com/office/officeart/2005/8/layout/hierarchy1"/>
    <dgm:cxn modelId="{EEEBE334-5910-4F99-A87F-4CBA7E3B2E1C}" type="presParOf" srcId="{D59FA161-621C-4A22-A2F2-0E0CF29A73A0}" destId="{8C3AAF4A-E0DD-4564-9E03-BC5C04E683ED}" srcOrd="0" destOrd="0" presId="urn:microsoft.com/office/officeart/2005/8/layout/hierarchy1"/>
    <dgm:cxn modelId="{40078E13-CB99-4510-9202-C5654478FB35}" type="presParOf" srcId="{D59FA161-621C-4A22-A2F2-0E0CF29A73A0}" destId="{BCFE35CB-E06A-44CE-8640-C2356E151CF7}" srcOrd="1" destOrd="0" presId="urn:microsoft.com/office/officeart/2005/8/layout/hierarchy1"/>
    <dgm:cxn modelId="{28420D17-E928-47BC-854C-2308E41B6995}" type="presParOf" srcId="{3778C3D7-41F3-43AF-9068-E8812444F3AB}" destId="{229EA80C-89C7-46B3-872F-1D0360579675}" srcOrd="1" destOrd="0" presId="urn:microsoft.com/office/officeart/2005/8/layout/hierarchy1"/>
    <dgm:cxn modelId="{F9210090-17AC-438F-A78F-9158F2CFB26C}" type="presParOf" srcId="{FEBC2D4D-B906-44B8-A1C0-E80ADB859B6E}" destId="{12E37849-8437-4C37-BD04-11DB7BC18E2F}" srcOrd="4" destOrd="0" presId="urn:microsoft.com/office/officeart/2005/8/layout/hierarchy1"/>
    <dgm:cxn modelId="{F3A0ED0A-4FB9-4B37-B9D6-BC4084137CBE}" type="presParOf" srcId="{FEBC2D4D-B906-44B8-A1C0-E80ADB859B6E}" destId="{B84B8D4B-E152-4657-B270-EF9A48099D2E}" srcOrd="5" destOrd="0" presId="urn:microsoft.com/office/officeart/2005/8/layout/hierarchy1"/>
    <dgm:cxn modelId="{B58DD2E6-8802-4C21-822B-ADF3C491FED9}" type="presParOf" srcId="{B84B8D4B-E152-4657-B270-EF9A48099D2E}" destId="{6D8F5A46-8F04-4BED-8444-F7BFF05C8002}" srcOrd="0" destOrd="0" presId="urn:microsoft.com/office/officeart/2005/8/layout/hierarchy1"/>
    <dgm:cxn modelId="{6F0DDF0F-C9C0-483E-A1F1-0248865CC0D0}" type="presParOf" srcId="{6D8F5A46-8F04-4BED-8444-F7BFF05C8002}" destId="{62BF0390-3F4E-49F1-9E9D-304A8C7857A0}" srcOrd="0" destOrd="0" presId="urn:microsoft.com/office/officeart/2005/8/layout/hierarchy1"/>
    <dgm:cxn modelId="{08038423-AA51-497D-B1C5-E2FE9AB047A4}" type="presParOf" srcId="{6D8F5A46-8F04-4BED-8444-F7BFF05C8002}" destId="{1E1709E5-BD9B-4821-8B3F-49A5CE0063AA}" srcOrd="1" destOrd="0" presId="urn:microsoft.com/office/officeart/2005/8/layout/hierarchy1"/>
    <dgm:cxn modelId="{B46DCE67-97B9-402C-BCAC-B442C27E9789}" type="presParOf" srcId="{B84B8D4B-E152-4657-B270-EF9A48099D2E}" destId="{92ECBBF0-AA74-4525-96B7-BEC5A74FED83}" srcOrd="1" destOrd="0" presId="urn:microsoft.com/office/officeart/2005/8/layout/hierarchy1"/>
    <dgm:cxn modelId="{F8267D73-1043-481E-9DA8-F3A17F6C07C6}" type="presParOf" srcId="{92ECBBF0-AA74-4525-96B7-BEC5A74FED83}" destId="{B741A7CD-5DF5-48AF-A968-490279F49404}" srcOrd="0" destOrd="0" presId="urn:microsoft.com/office/officeart/2005/8/layout/hierarchy1"/>
    <dgm:cxn modelId="{58B00FF7-63E4-4136-96AD-9B6384AC7009}" type="presParOf" srcId="{92ECBBF0-AA74-4525-96B7-BEC5A74FED83}" destId="{92ADE48D-9C0B-47C4-A820-D66B385D6E9E}" srcOrd="1" destOrd="0" presId="urn:microsoft.com/office/officeart/2005/8/layout/hierarchy1"/>
    <dgm:cxn modelId="{0860ACCB-F1A3-4BFC-9681-0A191A96A0A0}" type="presParOf" srcId="{92ADE48D-9C0B-47C4-A820-D66B385D6E9E}" destId="{F1232C62-C179-4D47-9A94-FC12EC25B96B}" srcOrd="0" destOrd="0" presId="urn:microsoft.com/office/officeart/2005/8/layout/hierarchy1"/>
    <dgm:cxn modelId="{43E198B6-A09B-4C60-A24B-57EE131775AD}" type="presParOf" srcId="{F1232C62-C179-4D47-9A94-FC12EC25B96B}" destId="{2BF982D1-70B5-47A1-8B33-2B95D7FA9FEC}" srcOrd="0" destOrd="0" presId="urn:microsoft.com/office/officeart/2005/8/layout/hierarchy1"/>
    <dgm:cxn modelId="{9E3918F8-ABF8-458A-AF69-4FF16C430D09}" type="presParOf" srcId="{F1232C62-C179-4D47-9A94-FC12EC25B96B}" destId="{3A6C4A3A-4609-402E-88B1-07BF21FF2BE4}" srcOrd="1" destOrd="0" presId="urn:microsoft.com/office/officeart/2005/8/layout/hierarchy1"/>
    <dgm:cxn modelId="{F631E707-88DC-4111-A229-B7C48AF00087}" type="presParOf" srcId="{92ADE48D-9C0B-47C4-A820-D66B385D6E9E}" destId="{9564AEB0-DF21-4877-B157-CB8ECEBBFE5B}" srcOrd="1" destOrd="0" presId="urn:microsoft.com/office/officeart/2005/8/layout/hierarchy1"/>
    <dgm:cxn modelId="{ED3491EB-333C-4DAA-A00B-0F1DB809F777}" type="presParOf" srcId="{9564AEB0-DF21-4877-B157-CB8ECEBBFE5B}" destId="{E4C7C42E-D963-49E6-902A-A36F59EF3791}" srcOrd="0" destOrd="0" presId="urn:microsoft.com/office/officeart/2005/8/layout/hierarchy1"/>
    <dgm:cxn modelId="{87B604A7-28DE-4BA1-B117-A42C83439CAD}" type="presParOf" srcId="{9564AEB0-DF21-4877-B157-CB8ECEBBFE5B}" destId="{72758F36-1787-4054-9AAC-0E2C5CE8F6FE}" srcOrd="1" destOrd="0" presId="urn:microsoft.com/office/officeart/2005/8/layout/hierarchy1"/>
    <dgm:cxn modelId="{9AC003EC-F3AD-4221-A038-3AC91A03E58F}" type="presParOf" srcId="{72758F36-1787-4054-9AAC-0E2C5CE8F6FE}" destId="{ACFA4563-1358-402B-BB70-294754ED7BB8}" srcOrd="0" destOrd="0" presId="urn:microsoft.com/office/officeart/2005/8/layout/hierarchy1"/>
    <dgm:cxn modelId="{F15591DD-7A0A-475D-B54E-EED2D539A8B1}" type="presParOf" srcId="{ACFA4563-1358-402B-BB70-294754ED7BB8}" destId="{44CB6431-29FF-4019-95E6-29B8DB623B21}" srcOrd="0" destOrd="0" presId="urn:microsoft.com/office/officeart/2005/8/layout/hierarchy1"/>
    <dgm:cxn modelId="{A29BA5DF-73F9-4770-A927-3D77CF50F71C}" type="presParOf" srcId="{ACFA4563-1358-402B-BB70-294754ED7BB8}" destId="{72F68C17-6F16-4342-8154-3395CBEB60FC}" srcOrd="1" destOrd="0" presId="urn:microsoft.com/office/officeart/2005/8/layout/hierarchy1"/>
    <dgm:cxn modelId="{D6026B17-CD33-42B3-9466-0C8C46BD275D}" type="presParOf" srcId="{72758F36-1787-4054-9AAC-0E2C5CE8F6FE}" destId="{C73E7BED-B16B-414B-8385-11BF70918F77}" srcOrd="1" destOrd="0" presId="urn:microsoft.com/office/officeart/2005/8/layout/hierarchy1"/>
    <dgm:cxn modelId="{B32B573C-0342-486F-B993-91D9176C6E2A}" type="presParOf" srcId="{9564AEB0-DF21-4877-B157-CB8ECEBBFE5B}" destId="{BAAEF55B-2CE6-47DD-AA21-87ABB8DCACED}" srcOrd="2" destOrd="0" presId="urn:microsoft.com/office/officeart/2005/8/layout/hierarchy1"/>
    <dgm:cxn modelId="{A709BA75-8BE0-43EB-8D16-2995F7F88DE9}" type="presParOf" srcId="{9564AEB0-DF21-4877-B157-CB8ECEBBFE5B}" destId="{4FF5F03D-8B8B-4420-8C6B-5965F1BCD744}" srcOrd="3" destOrd="0" presId="urn:microsoft.com/office/officeart/2005/8/layout/hierarchy1"/>
    <dgm:cxn modelId="{7B61FD7A-E67A-4266-A847-0FD96D1726EE}" type="presParOf" srcId="{4FF5F03D-8B8B-4420-8C6B-5965F1BCD744}" destId="{0DC53436-ACCF-4414-8A0D-06EF668C1DA1}" srcOrd="0" destOrd="0" presId="urn:microsoft.com/office/officeart/2005/8/layout/hierarchy1"/>
    <dgm:cxn modelId="{F6C1A51E-D147-4E5C-9BC7-E41471572C14}" type="presParOf" srcId="{0DC53436-ACCF-4414-8A0D-06EF668C1DA1}" destId="{86966BE5-29CD-48C6-AD35-5AD385A98EA4}" srcOrd="0" destOrd="0" presId="urn:microsoft.com/office/officeart/2005/8/layout/hierarchy1"/>
    <dgm:cxn modelId="{83A64931-42F6-4A56-AB83-D794796A0660}" type="presParOf" srcId="{0DC53436-ACCF-4414-8A0D-06EF668C1DA1}" destId="{8A2D80BF-BE66-4DDC-AEBD-46A62124BCC0}" srcOrd="1" destOrd="0" presId="urn:microsoft.com/office/officeart/2005/8/layout/hierarchy1"/>
    <dgm:cxn modelId="{9B1548DE-D131-49AF-ADDA-3D6E6E6F20A1}" type="presParOf" srcId="{4FF5F03D-8B8B-4420-8C6B-5965F1BCD744}" destId="{9E22253E-C972-4098-AE3C-035A2C19D347}" srcOrd="1" destOrd="0" presId="urn:microsoft.com/office/officeart/2005/8/layout/hierarchy1"/>
    <dgm:cxn modelId="{61B0BF2B-EE30-4A80-BEB9-F68BF7AE9F17}" type="presParOf" srcId="{9564AEB0-DF21-4877-B157-CB8ECEBBFE5B}" destId="{F35444C4-A31F-4B6A-A9C7-F4A310B953EC}" srcOrd="4" destOrd="0" presId="urn:microsoft.com/office/officeart/2005/8/layout/hierarchy1"/>
    <dgm:cxn modelId="{6E8468FB-F048-4DDC-B085-76D195948F01}" type="presParOf" srcId="{9564AEB0-DF21-4877-B157-CB8ECEBBFE5B}" destId="{DF14E805-17A3-44C7-BB99-5E33F6BD9E46}" srcOrd="5" destOrd="0" presId="urn:microsoft.com/office/officeart/2005/8/layout/hierarchy1"/>
    <dgm:cxn modelId="{6152F9E2-2490-44CD-B18B-3BE5087DA928}" type="presParOf" srcId="{DF14E805-17A3-44C7-BB99-5E33F6BD9E46}" destId="{A240CFAF-9E9D-4013-9651-3E0314D5FEC6}" srcOrd="0" destOrd="0" presId="urn:microsoft.com/office/officeart/2005/8/layout/hierarchy1"/>
    <dgm:cxn modelId="{CBE2F61A-DFAD-467D-8A2E-E3A23AB0CEDC}" type="presParOf" srcId="{A240CFAF-9E9D-4013-9651-3E0314D5FEC6}" destId="{D70D28DF-027B-4126-9101-9F456E6312E7}" srcOrd="0" destOrd="0" presId="urn:microsoft.com/office/officeart/2005/8/layout/hierarchy1"/>
    <dgm:cxn modelId="{175EB2E6-72A2-40B1-8BB0-E809769F4701}" type="presParOf" srcId="{A240CFAF-9E9D-4013-9651-3E0314D5FEC6}" destId="{4056F8D5-BB63-4DE7-AC04-B2A6259FAC02}" srcOrd="1" destOrd="0" presId="urn:microsoft.com/office/officeart/2005/8/layout/hierarchy1"/>
    <dgm:cxn modelId="{2D8D80F0-74B6-47A7-9B74-5B92B17C60CE}" type="presParOf" srcId="{DF14E805-17A3-44C7-BB99-5E33F6BD9E46}" destId="{F21C2A26-0545-4001-B1CC-05B09D26386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35444C4-A31F-4B6A-A9C7-F4A310B953EC}">
      <dsp:nvSpPr>
        <dsp:cNvPr id="0" name=""/>
        <dsp:cNvSpPr/>
      </dsp:nvSpPr>
      <dsp:spPr>
        <a:xfrm>
          <a:off x="6649685" y="4082997"/>
          <a:ext cx="1490655" cy="207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320"/>
              </a:lnTo>
              <a:lnTo>
                <a:pt x="1490655" y="138320"/>
              </a:lnTo>
              <a:lnTo>
                <a:pt x="1490655" y="2073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AEF55B-2CE6-47DD-AA21-87ABB8DCACED}">
      <dsp:nvSpPr>
        <dsp:cNvPr id="0" name=""/>
        <dsp:cNvSpPr/>
      </dsp:nvSpPr>
      <dsp:spPr>
        <a:xfrm>
          <a:off x="6649685" y="4082997"/>
          <a:ext cx="580319" cy="207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320"/>
              </a:lnTo>
              <a:lnTo>
                <a:pt x="580319" y="138320"/>
              </a:lnTo>
              <a:lnTo>
                <a:pt x="580319" y="2073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C7C42E-D963-49E6-902A-A36F59EF3791}">
      <dsp:nvSpPr>
        <dsp:cNvPr id="0" name=""/>
        <dsp:cNvSpPr/>
      </dsp:nvSpPr>
      <dsp:spPr>
        <a:xfrm>
          <a:off x="6250758" y="4082997"/>
          <a:ext cx="398927" cy="207320"/>
        </a:xfrm>
        <a:custGeom>
          <a:avLst/>
          <a:gdLst/>
          <a:ahLst/>
          <a:cxnLst/>
          <a:rect l="0" t="0" r="0" b="0"/>
          <a:pathLst>
            <a:path>
              <a:moveTo>
                <a:pt x="398927" y="0"/>
              </a:moveTo>
              <a:lnTo>
                <a:pt x="398927" y="138320"/>
              </a:lnTo>
              <a:lnTo>
                <a:pt x="0" y="138320"/>
              </a:lnTo>
              <a:lnTo>
                <a:pt x="0" y="2073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41A7CD-5DF5-48AF-A968-490279F49404}">
      <dsp:nvSpPr>
        <dsp:cNvPr id="0" name=""/>
        <dsp:cNvSpPr/>
      </dsp:nvSpPr>
      <dsp:spPr>
        <a:xfrm>
          <a:off x="6603965" y="2688408"/>
          <a:ext cx="91440" cy="244513"/>
        </a:xfrm>
        <a:custGeom>
          <a:avLst/>
          <a:gdLst/>
          <a:ahLst/>
          <a:cxnLst/>
          <a:rect l="0" t="0" r="0" b="0"/>
          <a:pathLst>
            <a:path>
              <a:moveTo>
                <a:pt x="45734" y="0"/>
              </a:moveTo>
              <a:lnTo>
                <a:pt x="45734" y="175514"/>
              </a:lnTo>
              <a:lnTo>
                <a:pt x="45720" y="175514"/>
              </a:lnTo>
              <a:lnTo>
                <a:pt x="45720" y="2445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37849-8437-4C37-BD04-11DB7BC18E2F}">
      <dsp:nvSpPr>
        <dsp:cNvPr id="0" name=""/>
        <dsp:cNvSpPr/>
      </dsp:nvSpPr>
      <dsp:spPr>
        <a:xfrm>
          <a:off x="6163899" y="1968966"/>
          <a:ext cx="485800" cy="246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481"/>
              </a:lnTo>
              <a:lnTo>
                <a:pt x="485800" y="177481"/>
              </a:lnTo>
              <a:lnTo>
                <a:pt x="485800" y="24648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40177-8B12-4DDB-ACFC-21BB264CD326}">
      <dsp:nvSpPr>
        <dsp:cNvPr id="0" name=""/>
        <dsp:cNvSpPr/>
      </dsp:nvSpPr>
      <dsp:spPr>
        <a:xfrm>
          <a:off x="9082448" y="5067487"/>
          <a:ext cx="91440" cy="174331"/>
        </a:xfrm>
        <a:custGeom>
          <a:avLst/>
          <a:gdLst/>
          <a:ahLst/>
          <a:cxnLst/>
          <a:rect l="0" t="0" r="0" b="0"/>
          <a:pathLst>
            <a:path>
              <a:moveTo>
                <a:pt x="46449" y="0"/>
              </a:moveTo>
              <a:lnTo>
                <a:pt x="46449" y="105331"/>
              </a:lnTo>
              <a:lnTo>
                <a:pt x="45720" y="105331"/>
              </a:lnTo>
              <a:lnTo>
                <a:pt x="45720" y="17433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8BBDAE-CF80-4221-9156-08005EBD068B}">
      <dsp:nvSpPr>
        <dsp:cNvPr id="0" name=""/>
        <dsp:cNvSpPr/>
      </dsp:nvSpPr>
      <dsp:spPr>
        <a:xfrm>
          <a:off x="8857694" y="3965869"/>
          <a:ext cx="271203" cy="2838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869"/>
              </a:lnTo>
              <a:lnTo>
                <a:pt x="271203" y="214869"/>
              </a:lnTo>
              <a:lnTo>
                <a:pt x="271203" y="283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7E28FA-A188-4518-8F37-7AA7D7FB4A24}">
      <dsp:nvSpPr>
        <dsp:cNvPr id="0" name=""/>
        <dsp:cNvSpPr/>
      </dsp:nvSpPr>
      <dsp:spPr>
        <a:xfrm>
          <a:off x="8810057" y="2408543"/>
          <a:ext cx="91440" cy="3349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977"/>
              </a:lnTo>
              <a:lnTo>
                <a:pt x="47637" y="265977"/>
              </a:lnTo>
              <a:lnTo>
                <a:pt x="47637" y="3349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5832FF-2D7B-4E08-9366-48A63AD9F002}">
      <dsp:nvSpPr>
        <dsp:cNvPr id="0" name=""/>
        <dsp:cNvSpPr/>
      </dsp:nvSpPr>
      <dsp:spPr>
        <a:xfrm>
          <a:off x="6163899" y="1968966"/>
          <a:ext cx="2691877" cy="1912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296"/>
              </a:lnTo>
              <a:lnTo>
                <a:pt x="2691877" y="122296"/>
              </a:lnTo>
              <a:lnTo>
                <a:pt x="2691877" y="1912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6C1783-7215-4AAC-ACC4-0B44A3CD3B60}">
      <dsp:nvSpPr>
        <dsp:cNvPr id="0" name=""/>
        <dsp:cNvSpPr/>
      </dsp:nvSpPr>
      <dsp:spPr>
        <a:xfrm>
          <a:off x="4820873" y="3461863"/>
          <a:ext cx="383616" cy="2360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034"/>
              </a:lnTo>
              <a:lnTo>
                <a:pt x="383616" y="167034"/>
              </a:lnTo>
              <a:lnTo>
                <a:pt x="383616" y="2360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FED938-3F72-47FD-BB9A-B703CC0C85B8}">
      <dsp:nvSpPr>
        <dsp:cNvPr id="0" name=""/>
        <dsp:cNvSpPr/>
      </dsp:nvSpPr>
      <dsp:spPr>
        <a:xfrm>
          <a:off x="4468863" y="3461863"/>
          <a:ext cx="352010" cy="236033"/>
        </a:xfrm>
        <a:custGeom>
          <a:avLst/>
          <a:gdLst/>
          <a:ahLst/>
          <a:cxnLst/>
          <a:rect l="0" t="0" r="0" b="0"/>
          <a:pathLst>
            <a:path>
              <a:moveTo>
                <a:pt x="352010" y="0"/>
              </a:moveTo>
              <a:lnTo>
                <a:pt x="352010" y="167034"/>
              </a:lnTo>
              <a:lnTo>
                <a:pt x="0" y="167034"/>
              </a:lnTo>
              <a:lnTo>
                <a:pt x="0" y="2360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37C84E-8F4D-4649-BF99-CB2BBEE17002}">
      <dsp:nvSpPr>
        <dsp:cNvPr id="0" name=""/>
        <dsp:cNvSpPr/>
      </dsp:nvSpPr>
      <dsp:spPr>
        <a:xfrm>
          <a:off x="4775153" y="2670114"/>
          <a:ext cx="91440" cy="1098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8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F681CB-40C8-4957-B4C0-2A8EA2D7BFBF}">
      <dsp:nvSpPr>
        <dsp:cNvPr id="0" name=""/>
        <dsp:cNvSpPr/>
      </dsp:nvSpPr>
      <dsp:spPr>
        <a:xfrm>
          <a:off x="4820873" y="1968966"/>
          <a:ext cx="1343025" cy="228187"/>
        </a:xfrm>
        <a:custGeom>
          <a:avLst/>
          <a:gdLst/>
          <a:ahLst/>
          <a:cxnLst/>
          <a:rect l="0" t="0" r="0" b="0"/>
          <a:pathLst>
            <a:path>
              <a:moveTo>
                <a:pt x="1343025" y="0"/>
              </a:moveTo>
              <a:lnTo>
                <a:pt x="1343025" y="159187"/>
              </a:lnTo>
              <a:lnTo>
                <a:pt x="0" y="159187"/>
              </a:lnTo>
              <a:lnTo>
                <a:pt x="0" y="2281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2CCDD-BE25-402E-8658-9E3A1C51EE64}">
      <dsp:nvSpPr>
        <dsp:cNvPr id="0" name=""/>
        <dsp:cNvSpPr/>
      </dsp:nvSpPr>
      <dsp:spPr>
        <a:xfrm>
          <a:off x="3798165" y="1169371"/>
          <a:ext cx="2365733" cy="1360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069"/>
              </a:lnTo>
              <a:lnTo>
                <a:pt x="2365733" y="67069"/>
              </a:lnTo>
              <a:lnTo>
                <a:pt x="2365733" y="1360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5C812D-6DFF-46E2-A188-091427C30967}">
      <dsp:nvSpPr>
        <dsp:cNvPr id="0" name=""/>
        <dsp:cNvSpPr/>
      </dsp:nvSpPr>
      <dsp:spPr>
        <a:xfrm>
          <a:off x="3715623" y="1947716"/>
          <a:ext cx="91440" cy="216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D93C82-01FD-468F-BD5E-A51A601AF173}">
      <dsp:nvSpPr>
        <dsp:cNvPr id="0" name=""/>
        <dsp:cNvSpPr/>
      </dsp:nvSpPr>
      <dsp:spPr>
        <a:xfrm>
          <a:off x="3715623" y="1169371"/>
          <a:ext cx="91440" cy="147637"/>
        </a:xfrm>
        <a:custGeom>
          <a:avLst/>
          <a:gdLst/>
          <a:ahLst/>
          <a:cxnLst/>
          <a:rect l="0" t="0" r="0" b="0"/>
          <a:pathLst>
            <a:path>
              <a:moveTo>
                <a:pt x="82542" y="0"/>
              </a:moveTo>
              <a:lnTo>
                <a:pt x="82542" y="78637"/>
              </a:lnTo>
              <a:lnTo>
                <a:pt x="45720" y="78637"/>
              </a:lnTo>
              <a:lnTo>
                <a:pt x="45720" y="1476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64336A-5624-4097-A392-8B23A275656C}">
      <dsp:nvSpPr>
        <dsp:cNvPr id="0" name=""/>
        <dsp:cNvSpPr/>
      </dsp:nvSpPr>
      <dsp:spPr>
        <a:xfrm>
          <a:off x="2584682" y="2848529"/>
          <a:ext cx="91440" cy="216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523BBD-5421-4362-AA63-85E8A949AD4A}">
      <dsp:nvSpPr>
        <dsp:cNvPr id="0" name=""/>
        <dsp:cNvSpPr/>
      </dsp:nvSpPr>
      <dsp:spPr>
        <a:xfrm>
          <a:off x="1720066" y="2158950"/>
          <a:ext cx="910335" cy="216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619"/>
              </a:lnTo>
              <a:lnTo>
                <a:pt x="910335" y="147619"/>
              </a:lnTo>
              <a:lnTo>
                <a:pt x="910335" y="216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95B667-720B-4E93-931D-049B556DB856}">
      <dsp:nvSpPr>
        <dsp:cNvPr id="0" name=""/>
        <dsp:cNvSpPr/>
      </dsp:nvSpPr>
      <dsp:spPr>
        <a:xfrm>
          <a:off x="1674346" y="2158950"/>
          <a:ext cx="91440" cy="21661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FAB20-3C92-4278-A129-8C32E755C006}">
      <dsp:nvSpPr>
        <dsp:cNvPr id="0" name=""/>
        <dsp:cNvSpPr/>
      </dsp:nvSpPr>
      <dsp:spPr>
        <a:xfrm>
          <a:off x="679734" y="2872395"/>
          <a:ext cx="91440" cy="150125"/>
        </a:xfrm>
        <a:custGeom>
          <a:avLst/>
          <a:gdLst/>
          <a:ahLst/>
          <a:cxnLst/>
          <a:rect l="0" t="0" r="0" b="0"/>
          <a:pathLst>
            <a:path>
              <a:moveTo>
                <a:pt x="129996" y="0"/>
              </a:moveTo>
              <a:lnTo>
                <a:pt x="129996" y="81125"/>
              </a:lnTo>
              <a:lnTo>
                <a:pt x="45720" y="81125"/>
              </a:lnTo>
              <a:lnTo>
                <a:pt x="45720" y="1501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4F65FE-8753-4853-BBFF-6D978405A933}">
      <dsp:nvSpPr>
        <dsp:cNvPr id="0" name=""/>
        <dsp:cNvSpPr/>
      </dsp:nvSpPr>
      <dsp:spPr>
        <a:xfrm>
          <a:off x="809730" y="2158950"/>
          <a:ext cx="910335" cy="216618"/>
        </a:xfrm>
        <a:custGeom>
          <a:avLst/>
          <a:gdLst/>
          <a:ahLst/>
          <a:cxnLst/>
          <a:rect l="0" t="0" r="0" b="0"/>
          <a:pathLst>
            <a:path>
              <a:moveTo>
                <a:pt x="910335" y="0"/>
              </a:moveTo>
              <a:lnTo>
                <a:pt x="910335" y="147619"/>
              </a:lnTo>
              <a:lnTo>
                <a:pt x="0" y="147619"/>
              </a:lnTo>
              <a:lnTo>
                <a:pt x="0" y="21661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3007EF-3006-41BE-AAA7-681510668C5E}">
      <dsp:nvSpPr>
        <dsp:cNvPr id="0" name=""/>
        <dsp:cNvSpPr/>
      </dsp:nvSpPr>
      <dsp:spPr>
        <a:xfrm>
          <a:off x="1720066" y="1169371"/>
          <a:ext cx="2078099" cy="147637"/>
        </a:xfrm>
        <a:custGeom>
          <a:avLst/>
          <a:gdLst/>
          <a:ahLst/>
          <a:cxnLst/>
          <a:rect l="0" t="0" r="0" b="0"/>
          <a:pathLst>
            <a:path>
              <a:moveTo>
                <a:pt x="2078099" y="0"/>
              </a:moveTo>
              <a:lnTo>
                <a:pt x="2078099" y="78637"/>
              </a:lnTo>
              <a:lnTo>
                <a:pt x="0" y="78637"/>
              </a:lnTo>
              <a:lnTo>
                <a:pt x="0" y="1476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9928CB-AFAD-4B72-9FB1-DCB250BCF988}">
      <dsp:nvSpPr>
        <dsp:cNvPr id="0" name=""/>
        <dsp:cNvSpPr/>
      </dsp:nvSpPr>
      <dsp:spPr>
        <a:xfrm>
          <a:off x="-82757" y="584158"/>
          <a:ext cx="7761846" cy="5852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5FDC09-4C04-4A28-A3EE-2ED1E9E4F7D5}">
      <dsp:nvSpPr>
        <dsp:cNvPr id="0" name=""/>
        <dsp:cNvSpPr/>
      </dsp:nvSpPr>
      <dsp:spPr>
        <a:xfrm>
          <a:off x="0" y="662778"/>
          <a:ext cx="7761846" cy="5852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200" kern="1200"/>
            <a:t>Child or Young Person (CYP) has been assessed</a:t>
          </a:r>
          <a:r>
            <a:rPr lang="en-GB" sz="1200" b="1" kern="1200"/>
            <a:t> </a:t>
          </a:r>
          <a:r>
            <a:rPr lang="en-GB" sz="1200" kern="1200"/>
            <a:t>and is NOT believed competent to give their own consent at this time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0" i="1" kern="1200"/>
            <a:t>e.g. per GMC </a:t>
          </a:r>
          <a:r>
            <a:rPr lang="en-GB" sz="1050" i="1" kern="1200"/>
            <a:t>0-18 years - professional standards</a:t>
          </a:r>
          <a:r>
            <a:rPr lang="en-GB" sz="1050" b="0" i="1" kern="1200"/>
            <a:t>. For 16 &amp; 17 year olds </a:t>
          </a:r>
          <a:r>
            <a:rPr lang="en-GB" sz="1050" b="0" i="1" kern="1200">
              <a:solidFill>
                <a:schemeClr val="tx1"/>
              </a:solidFill>
            </a:rPr>
            <a:t>follow MCA (2005)</a:t>
          </a:r>
          <a:endParaRPr lang="en-GB" sz="1050" i="1" kern="1200">
            <a:solidFill>
              <a:schemeClr val="tx1"/>
            </a:solidFill>
          </a:endParaRPr>
        </a:p>
      </dsp:txBody>
      <dsp:txXfrm>
        <a:off x="17140" y="679918"/>
        <a:ext cx="7727566" cy="550933"/>
      </dsp:txXfrm>
    </dsp:sp>
    <dsp:sp modelId="{6699E252-3902-4CD7-8DFB-44490CD34012}">
      <dsp:nvSpPr>
        <dsp:cNvPr id="0" name=""/>
        <dsp:cNvSpPr/>
      </dsp:nvSpPr>
      <dsp:spPr>
        <a:xfrm>
          <a:off x="1087170" y="1317008"/>
          <a:ext cx="1265792" cy="841941"/>
        </a:xfrm>
        <a:prstGeom prst="roundRect">
          <a:avLst>
            <a:gd name="adj" fmla="val 10000"/>
          </a:avLst>
        </a:prstGeom>
        <a:solidFill>
          <a:schemeClr val="accent4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AA2572-4BBB-4ABE-9DCE-18EC1C06CFA8}">
      <dsp:nvSpPr>
        <dsp:cNvPr id="0" name=""/>
        <dsp:cNvSpPr/>
      </dsp:nvSpPr>
      <dsp:spPr>
        <a:xfrm>
          <a:off x="1169928" y="1395628"/>
          <a:ext cx="1265792" cy="8419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No legal orders </a:t>
          </a:r>
          <a:r>
            <a:rPr lang="en-GB" sz="1000" kern="1200"/>
            <a:t>in place irrespective of where CYP is currently / regularly residing</a:t>
          </a:r>
        </a:p>
      </dsp:txBody>
      <dsp:txXfrm>
        <a:off x="1194588" y="1420288"/>
        <a:ext cx="1216472" cy="792621"/>
      </dsp:txXfrm>
    </dsp:sp>
    <dsp:sp modelId="{3F15B77E-4A53-4E22-9311-130157002F2A}">
      <dsp:nvSpPr>
        <dsp:cNvPr id="0" name=""/>
        <dsp:cNvSpPr/>
      </dsp:nvSpPr>
      <dsp:spPr>
        <a:xfrm>
          <a:off x="437320" y="2375568"/>
          <a:ext cx="744820" cy="496826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9E97EA-4EBA-420B-8EEB-2CA01D942292}">
      <dsp:nvSpPr>
        <dsp:cNvPr id="0" name=""/>
        <dsp:cNvSpPr/>
      </dsp:nvSpPr>
      <dsp:spPr>
        <a:xfrm>
          <a:off x="520078" y="2454188"/>
          <a:ext cx="744820" cy="4968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*Birth father</a:t>
          </a:r>
          <a:endParaRPr lang="en-GB" sz="900" i="1" kern="1200"/>
        </a:p>
      </dsp:txBody>
      <dsp:txXfrm>
        <a:off x="534630" y="2468740"/>
        <a:ext cx="715716" cy="467722"/>
      </dsp:txXfrm>
    </dsp:sp>
    <dsp:sp modelId="{55A69481-2611-424E-ADA4-830B9B0FD854}">
      <dsp:nvSpPr>
        <dsp:cNvPr id="0" name=""/>
        <dsp:cNvSpPr/>
      </dsp:nvSpPr>
      <dsp:spPr>
        <a:xfrm>
          <a:off x="-82754" y="3022520"/>
          <a:ext cx="1616416" cy="1161062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B29421-71E3-4AD4-95B7-1903D71259F3}">
      <dsp:nvSpPr>
        <dsp:cNvPr id="0" name=""/>
        <dsp:cNvSpPr/>
      </dsp:nvSpPr>
      <dsp:spPr>
        <a:xfrm>
          <a:off x="3" y="3101140"/>
          <a:ext cx="1616416" cy="11610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1" kern="1200"/>
            <a:t>Father holds PR if: </a:t>
          </a:r>
          <a:r>
            <a:rPr lang="en-GB" sz="900" i="1" kern="1200"/>
            <a:t>married/civil partnership to birth mother at time of birth, named on birth certificate, or parental responsibility agreement / order.  *</a:t>
          </a:r>
          <a:r>
            <a:rPr lang="en-GB" sz="900" b="1" i="1" kern="1200"/>
            <a:t>Birth Father</a:t>
          </a:r>
          <a:r>
            <a:rPr lang="en-GB" sz="900" i="1" kern="1200"/>
            <a:t>: as above PLUS if married/civil partner to birth mother after birth</a:t>
          </a:r>
        </a:p>
      </dsp:txBody>
      <dsp:txXfrm>
        <a:off x="34009" y="3135146"/>
        <a:ext cx="1548404" cy="1093050"/>
      </dsp:txXfrm>
    </dsp:sp>
    <dsp:sp modelId="{575DA9EB-A57C-4766-AC2F-36268EACBBD8}">
      <dsp:nvSpPr>
        <dsp:cNvPr id="0" name=""/>
        <dsp:cNvSpPr/>
      </dsp:nvSpPr>
      <dsp:spPr>
        <a:xfrm>
          <a:off x="1347656" y="2375568"/>
          <a:ext cx="744820" cy="472960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085498-91A5-4577-8297-86D2ACDB2B48}">
      <dsp:nvSpPr>
        <dsp:cNvPr id="0" name=""/>
        <dsp:cNvSpPr/>
      </dsp:nvSpPr>
      <dsp:spPr>
        <a:xfrm>
          <a:off x="1430414" y="2454188"/>
          <a:ext cx="744820" cy="4729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Birth mother</a:t>
          </a:r>
        </a:p>
      </dsp:txBody>
      <dsp:txXfrm>
        <a:off x="1444267" y="2468041"/>
        <a:ext cx="717114" cy="445254"/>
      </dsp:txXfrm>
    </dsp:sp>
    <dsp:sp modelId="{CE881349-BBB7-4BFB-9457-D7ECF14FE545}">
      <dsp:nvSpPr>
        <dsp:cNvPr id="0" name=""/>
        <dsp:cNvSpPr/>
      </dsp:nvSpPr>
      <dsp:spPr>
        <a:xfrm>
          <a:off x="2257992" y="2375568"/>
          <a:ext cx="744820" cy="472960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30D2F1-B502-4818-8F37-B57137254310}">
      <dsp:nvSpPr>
        <dsp:cNvPr id="0" name=""/>
        <dsp:cNvSpPr/>
      </dsp:nvSpPr>
      <dsp:spPr>
        <a:xfrm>
          <a:off x="2340750" y="2454188"/>
          <a:ext cx="744820" cy="4729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Same-sex partners</a:t>
          </a:r>
        </a:p>
      </dsp:txBody>
      <dsp:txXfrm>
        <a:off x="2354603" y="2468041"/>
        <a:ext cx="717114" cy="445254"/>
      </dsp:txXfrm>
    </dsp:sp>
    <dsp:sp modelId="{E38ABF8D-3112-4DFD-B66F-07EF16460DF7}">
      <dsp:nvSpPr>
        <dsp:cNvPr id="0" name=""/>
        <dsp:cNvSpPr/>
      </dsp:nvSpPr>
      <dsp:spPr>
        <a:xfrm>
          <a:off x="2037387" y="3065148"/>
          <a:ext cx="1186029" cy="1042448"/>
        </a:xfrm>
        <a:prstGeom prst="roundRect">
          <a:avLst>
            <a:gd name="adj" fmla="val 10000"/>
          </a:avLst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11F34C-7E59-4B50-81F6-29C3B9EED7B8}">
      <dsp:nvSpPr>
        <dsp:cNvPr id="0" name=""/>
        <dsp:cNvSpPr/>
      </dsp:nvSpPr>
      <dsp:spPr>
        <a:xfrm>
          <a:off x="2120145" y="3143768"/>
          <a:ext cx="1186029" cy="10424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i="1" kern="1200"/>
            <a:t> If civil partners at time of treatment (e.g. fertility),  jointly register birth, or parental responsibility agreement / order</a:t>
          </a:r>
        </a:p>
      </dsp:txBody>
      <dsp:txXfrm>
        <a:off x="2150677" y="3174300"/>
        <a:ext cx="1124965" cy="981384"/>
      </dsp:txXfrm>
    </dsp:sp>
    <dsp:sp modelId="{B5C9D33B-C618-48FE-A2B4-E94F7825CECA}">
      <dsp:nvSpPr>
        <dsp:cNvPr id="0" name=""/>
        <dsp:cNvSpPr/>
      </dsp:nvSpPr>
      <dsp:spPr>
        <a:xfrm>
          <a:off x="2729357" y="1317008"/>
          <a:ext cx="2063971" cy="630707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1C5DBF-54E6-4BE2-90F3-5B5AE2633BC8}">
      <dsp:nvSpPr>
        <dsp:cNvPr id="0" name=""/>
        <dsp:cNvSpPr/>
      </dsp:nvSpPr>
      <dsp:spPr>
        <a:xfrm>
          <a:off x="2812115" y="1395628"/>
          <a:ext cx="2063971" cy="6307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Special Guardianship Order (SGO</a:t>
          </a:r>
          <a:r>
            <a:rPr lang="en-GB" sz="1000" kern="1200"/>
            <a:t>) or </a:t>
          </a:r>
          <a:r>
            <a:rPr lang="en-GB" sz="1000" b="1" kern="1200"/>
            <a:t>Child Arrangement Order (CAO) </a:t>
          </a:r>
          <a:r>
            <a:rPr lang="en-GB" sz="1000" b="0" i="1" kern="1200"/>
            <a:t>(previously called 'Residence Order')</a:t>
          </a:r>
        </a:p>
      </dsp:txBody>
      <dsp:txXfrm>
        <a:off x="2830588" y="1414101"/>
        <a:ext cx="2027025" cy="593761"/>
      </dsp:txXfrm>
    </dsp:sp>
    <dsp:sp modelId="{AC94F5CB-82D7-459A-A1B9-77B17823B8ED}">
      <dsp:nvSpPr>
        <dsp:cNvPr id="0" name=""/>
        <dsp:cNvSpPr/>
      </dsp:nvSpPr>
      <dsp:spPr>
        <a:xfrm>
          <a:off x="3388932" y="2164334"/>
          <a:ext cx="744820" cy="1237071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F959D2-C70F-4505-882D-4A2030C04A47}">
      <dsp:nvSpPr>
        <dsp:cNvPr id="0" name=""/>
        <dsp:cNvSpPr/>
      </dsp:nvSpPr>
      <dsp:spPr>
        <a:xfrm>
          <a:off x="3471690" y="2242954"/>
          <a:ext cx="744820" cy="123707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i="1" kern="1200"/>
            <a:t>PR shared with </a:t>
          </a:r>
          <a:r>
            <a:rPr lang="en-GB" sz="900" i="1" kern="1200"/>
            <a:t>birth parents. An SGO holder can override birth parents, but a CAO holder cannot</a:t>
          </a:r>
          <a:endParaRPr lang="en-GB" sz="1000" i="1" kern="1200"/>
        </a:p>
      </dsp:txBody>
      <dsp:txXfrm>
        <a:off x="3493505" y="2264769"/>
        <a:ext cx="701190" cy="1193441"/>
      </dsp:txXfrm>
    </dsp:sp>
    <dsp:sp modelId="{D7CD79A3-5735-4E4C-92E8-F5D06E1B3525}">
      <dsp:nvSpPr>
        <dsp:cNvPr id="0" name=""/>
        <dsp:cNvSpPr/>
      </dsp:nvSpPr>
      <dsp:spPr>
        <a:xfrm>
          <a:off x="5024298" y="1305440"/>
          <a:ext cx="2279202" cy="663526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B1A473-439A-42B9-9390-07E42232DBC9}">
      <dsp:nvSpPr>
        <dsp:cNvPr id="0" name=""/>
        <dsp:cNvSpPr/>
      </dsp:nvSpPr>
      <dsp:spPr>
        <a:xfrm>
          <a:off x="5107056" y="1384060"/>
          <a:ext cx="2279202" cy="6635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1000" b="1" kern="1200"/>
            <a:t>Child In Care / Looked After Child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en-GB" sz="900" i="1" kern="1200"/>
            <a:t>(e.g. foster care, placed with relative, residential unit, detained, note: can be 'In Care' but still living with birth/usual family)</a:t>
          </a:r>
        </a:p>
      </dsp:txBody>
      <dsp:txXfrm>
        <a:off x="5126490" y="1403494"/>
        <a:ext cx="2240334" cy="624658"/>
      </dsp:txXfrm>
    </dsp:sp>
    <dsp:sp modelId="{169BD183-25F8-49C4-A24C-D8EB046CF931}">
      <dsp:nvSpPr>
        <dsp:cNvPr id="0" name=""/>
        <dsp:cNvSpPr/>
      </dsp:nvSpPr>
      <dsp:spPr>
        <a:xfrm>
          <a:off x="4332875" y="2197153"/>
          <a:ext cx="975997" cy="472960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A7C602-F773-4BE4-815F-152B2514712E}">
      <dsp:nvSpPr>
        <dsp:cNvPr id="0" name=""/>
        <dsp:cNvSpPr/>
      </dsp:nvSpPr>
      <dsp:spPr>
        <a:xfrm>
          <a:off x="4415632" y="2275773"/>
          <a:ext cx="975997" cy="4729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Section 20 </a:t>
          </a:r>
          <a:r>
            <a:rPr lang="en-GB" sz="900" i="1" kern="1200"/>
            <a:t>(Voluntary Placement)</a:t>
          </a:r>
        </a:p>
      </dsp:txBody>
      <dsp:txXfrm>
        <a:off x="4429485" y="2289626"/>
        <a:ext cx="948291" cy="445254"/>
      </dsp:txXfrm>
    </dsp:sp>
    <dsp:sp modelId="{7C0C50AE-0BD8-46A3-9B17-FEFD734CCDA0}">
      <dsp:nvSpPr>
        <dsp:cNvPr id="0" name=""/>
        <dsp:cNvSpPr/>
      </dsp:nvSpPr>
      <dsp:spPr>
        <a:xfrm>
          <a:off x="4299268" y="2779962"/>
          <a:ext cx="1043210" cy="681900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FB2F8A-DBE8-4AF3-BE8F-977C98D87417}">
      <dsp:nvSpPr>
        <dsp:cNvPr id="0" name=""/>
        <dsp:cNvSpPr/>
      </dsp:nvSpPr>
      <dsp:spPr>
        <a:xfrm>
          <a:off x="4382026" y="2858582"/>
          <a:ext cx="1043210" cy="6819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PR remains fully with </a:t>
          </a:r>
          <a:r>
            <a:rPr lang="en-GB" sz="1000" b="1" kern="1200"/>
            <a:t>birth family </a:t>
          </a:r>
          <a:r>
            <a:rPr lang="en-GB" sz="800" b="0" i="1" kern="1200"/>
            <a:t>(or SG if was on SGO, adoptive  parents if post-adoption etc.</a:t>
          </a:r>
          <a:r>
            <a:rPr lang="en-GB" sz="800" b="1" i="1" kern="1200"/>
            <a:t>)</a:t>
          </a:r>
          <a:endParaRPr lang="en-GB" sz="1000" b="1" i="1" kern="1200"/>
        </a:p>
      </dsp:txBody>
      <dsp:txXfrm>
        <a:off x="4401998" y="2878554"/>
        <a:ext cx="1003266" cy="641956"/>
      </dsp:txXfrm>
    </dsp:sp>
    <dsp:sp modelId="{D2D6E015-1D06-4AF9-BC5F-5EF44A7988AF}">
      <dsp:nvSpPr>
        <dsp:cNvPr id="0" name=""/>
        <dsp:cNvSpPr/>
      </dsp:nvSpPr>
      <dsp:spPr>
        <a:xfrm>
          <a:off x="4168004" y="3697896"/>
          <a:ext cx="601717" cy="338176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2C1778-76B2-4164-A263-A51CC5CE346F}">
      <dsp:nvSpPr>
        <dsp:cNvPr id="0" name=""/>
        <dsp:cNvSpPr/>
      </dsp:nvSpPr>
      <dsp:spPr>
        <a:xfrm>
          <a:off x="4250762" y="3776516"/>
          <a:ext cx="601717" cy="3381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Birth mother</a:t>
          </a:r>
        </a:p>
      </dsp:txBody>
      <dsp:txXfrm>
        <a:off x="4260667" y="3786421"/>
        <a:ext cx="581907" cy="318366"/>
      </dsp:txXfrm>
    </dsp:sp>
    <dsp:sp modelId="{C1BE13CD-EA0F-4A06-B78A-EFAC143B8190}">
      <dsp:nvSpPr>
        <dsp:cNvPr id="0" name=""/>
        <dsp:cNvSpPr/>
      </dsp:nvSpPr>
      <dsp:spPr>
        <a:xfrm>
          <a:off x="4935238" y="3697896"/>
          <a:ext cx="538505" cy="369145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A67C6A-D098-412F-AA43-9D9A752DD90F}">
      <dsp:nvSpPr>
        <dsp:cNvPr id="0" name=""/>
        <dsp:cNvSpPr/>
      </dsp:nvSpPr>
      <dsp:spPr>
        <a:xfrm>
          <a:off x="5017996" y="3776516"/>
          <a:ext cx="538505" cy="3691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Birth father*</a:t>
          </a:r>
          <a:endParaRPr lang="en-GB" sz="900" i="1" kern="1200"/>
        </a:p>
      </dsp:txBody>
      <dsp:txXfrm>
        <a:off x="5028808" y="3787328"/>
        <a:ext cx="516881" cy="347521"/>
      </dsp:txXfrm>
    </dsp:sp>
    <dsp:sp modelId="{1E6E532A-0F23-47C6-849F-594470ADB3BD}">
      <dsp:nvSpPr>
        <dsp:cNvPr id="0" name=""/>
        <dsp:cNvSpPr/>
      </dsp:nvSpPr>
      <dsp:spPr>
        <a:xfrm>
          <a:off x="8164311" y="2160262"/>
          <a:ext cx="1382930" cy="248280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3CF79F-22EA-4D64-B2CA-3996BACD1909}">
      <dsp:nvSpPr>
        <dsp:cNvPr id="0" name=""/>
        <dsp:cNvSpPr/>
      </dsp:nvSpPr>
      <dsp:spPr>
        <a:xfrm>
          <a:off x="8247069" y="2238882"/>
          <a:ext cx="1382930" cy="2482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Placement Order</a:t>
          </a:r>
        </a:p>
      </dsp:txBody>
      <dsp:txXfrm>
        <a:off x="8254341" y="2246154"/>
        <a:ext cx="1368386" cy="233736"/>
      </dsp:txXfrm>
    </dsp:sp>
    <dsp:sp modelId="{2C10DB8E-DB4D-4433-BE77-F4778057C406}">
      <dsp:nvSpPr>
        <dsp:cNvPr id="0" name=""/>
        <dsp:cNvSpPr/>
      </dsp:nvSpPr>
      <dsp:spPr>
        <a:xfrm>
          <a:off x="8192473" y="2743520"/>
          <a:ext cx="1330442" cy="1222348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9F93BA-DCF6-4001-87FD-8765D4CA3A9D}">
      <dsp:nvSpPr>
        <dsp:cNvPr id="0" name=""/>
        <dsp:cNvSpPr/>
      </dsp:nvSpPr>
      <dsp:spPr>
        <a:xfrm>
          <a:off x="8275230" y="2822140"/>
          <a:ext cx="1330442" cy="1222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SHARED </a:t>
          </a:r>
          <a:r>
            <a:rPr lang="en-GB" sz="1000" b="0" kern="1200"/>
            <a:t>Birth parents, Social Care, and prospective adopters once in placement, but Social Care can limit / override if in CYP's welfare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kern="1200"/>
        </a:p>
      </dsp:txBody>
      <dsp:txXfrm>
        <a:off x="8311031" y="2857941"/>
        <a:ext cx="1258840" cy="1150746"/>
      </dsp:txXfrm>
    </dsp:sp>
    <dsp:sp modelId="{348ECDF2-FB67-4A44-A946-0570842E12E4}">
      <dsp:nvSpPr>
        <dsp:cNvPr id="0" name=""/>
        <dsp:cNvSpPr/>
      </dsp:nvSpPr>
      <dsp:spPr>
        <a:xfrm>
          <a:off x="8756488" y="4249737"/>
          <a:ext cx="744820" cy="817749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54AAC3C-ABAF-4F92-8D7F-9A49FFA5B67B}">
      <dsp:nvSpPr>
        <dsp:cNvPr id="0" name=""/>
        <dsp:cNvSpPr/>
      </dsp:nvSpPr>
      <dsp:spPr>
        <a:xfrm>
          <a:off x="8839246" y="4328357"/>
          <a:ext cx="744820" cy="8177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Post Adoption Order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1" kern="1200"/>
            <a:t>(</a:t>
          </a:r>
          <a:r>
            <a:rPr lang="en-GB" sz="900" b="0" i="1" kern="1200"/>
            <a:t>no longer looked after</a:t>
          </a:r>
          <a:r>
            <a:rPr lang="en-GB" sz="1000" b="0" kern="1200"/>
            <a:t>)</a:t>
          </a:r>
        </a:p>
      </dsp:txBody>
      <dsp:txXfrm>
        <a:off x="8861061" y="4350172"/>
        <a:ext cx="701190" cy="774119"/>
      </dsp:txXfrm>
    </dsp:sp>
    <dsp:sp modelId="{8C3AAF4A-E0DD-4564-9E03-BC5C04E683ED}">
      <dsp:nvSpPr>
        <dsp:cNvPr id="0" name=""/>
        <dsp:cNvSpPr/>
      </dsp:nvSpPr>
      <dsp:spPr>
        <a:xfrm>
          <a:off x="8755758" y="5241818"/>
          <a:ext cx="744820" cy="472960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E35CB-E06A-44CE-8640-C2356E151CF7}">
      <dsp:nvSpPr>
        <dsp:cNvPr id="0" name=""/>
        <dsp:cNvSpPr/>
      </dsp:nvSpPr>
      <dsp:spPr>
        <a:xfrm>
          <a:off x="8838516" y="5320438"/>
          <a:ext cx="744820" cy="4729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Adoptive Parent(s) only</a:t>
          </a:r>
        </a:p>
      </dsp:txBody>
      <dsp:txXfrm>
        <a:off x="8852369" y="5334291"/>
        <a:ext cx="717114" cy="445254"/>
      </dsp:txXfrm>
    </dsp:sp>
    <dsp:sp modelId="{62BF0390-3F4E-49F1-9E9D-304A8C7857A0}">
      <dsp:nvSpPr>
        <dsp:cNvPr id="0" name=""/>
        <dsp:cNvSpPr/>
      </dsp:nvSpPr>
      <dsp:spPr>
        <a:xfrm>
          <a:off x="5922029" y="2215447"/>
          <a:ext cx="1455341" cy="472960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1709E5-BD9B-4821-8B3F-49A5CE0063AA}">
      <dsp:nvSpPr>
        <dsp:cNvPr id="0" name=""/>
        <dsp:cNvSpPr/>
      </dsp:nvSpPr>
      <dsp:spPr>
        <a:xfrm>
          <a:off x="6004787" y="2294067"/>
          <a:ext cx="1455341" cy="4729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Interim Care Order (ICO) </a:t>
          </a:r>
          <a:r>
            <a:rPr lang="en-GB" sz="1000" kern="1200"/>
            <a:t>or </a:t>
          </a:r>
          <a:r>
            <a:rPr lang="en-GB" sz="1000" b="1" kern="1200"/>
            <a:t>Full Care Order (FCO)</a:t>
          </a:r>
          <a:endParaRPr lang="en-GB" kern="1200"/>
        </a:p>
      </dsp:txBody>
      <dsp:txXfrm>
        <a:off x="6018640" y="2307920"/>
        <a:ext cx="1427635" cy="445254"/>
      </dsp:txXfrm>
    </dsp:sp>
    <dsp:sp modelId="{2BF982D1-70B5-47A1-8B33-2B95D7FA9FEC}">
      <dsp:nvSpPr>
        <dsp:cNvPr id="0" name=""/>
        <dsp:cNvSpPr/>
      </dsp:nvSpPr>
      <dsp:spPr>
        <a:xfrm>
          <a:off x="5830319" y="2932922"/>
          <a:ext cx="1638731" cy="1150075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6C4A3A-4609-402E-88B1-07BF21FF2BE4}">
      <dsp:nvSpPr>
        <dsp:cNvPr id="0" name=""/>
        <dsp:cNvSpPr/>
      </dsp:nvSpPr>
      <dsp:spPr>
        <a:xfrm>
          <a:off x="5913077" y="3011542"/>
          <a:ext cx="1638731" cy="11500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SHARED </a:t>
          </a:r>
          <a:r>
            <a:rPr lang="en-GB" sz="1000" kern="1200"/>
            <a:t>between birth family* and Social Care, but Social Care can potentially limit parental PR or override parents if in CYPs welfare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i="1" kern="1200"/>
            <a:t>*or SG if was on SGO, adoptive  parents if post-adoption etc.</a:t>
          </a:r>
          <a:endParaRPr lang="en-GB" sz="800" kern="1200"/>
        </a:p>
      </dsp:txBody>
      <dsp:txXfrm>
        <a:off x="5946762" y="3045227"/>
        <a:ext cx="1571361" cy="1082705"/>
      </dsp:txXfrm>
    </dsp:sp>
    <dsp:sp modelId="{44CB6431-29FF-4019-95E6-29B8DB623B21}">
      <dsp:nvSpPr>
        <dsp:cNvPr id="0" name=""/>
        <dsp:cNvSpPr/>
      </dsp:nvSpPr>
      <dsp:spPr>
        <a:xfrm>
          <a:off x="5809437" y="4290318"/>
          <a:ext cx="882641" cy="1380776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F68C17-6F16-4342-8154-3395CBEB60FC}">
      <dsp:nvSpPr>
        <dsp:cNvPr id="0" name=""/>
        <dsp:cNvSpPr/>
      </dsp:nvSpPr>
      <dsp:spPr>
        <a:xfrm>
          <a:off x="5892194" y="4368937"/>
          <a:ext cx="882641" cy="13807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Social Care, ideally Senior Manager e.g. Service Manager </a:t>
          </a:r>
          <a:r>
            <a:rPr lang="en-GB" sz="900" i="1" kern="1200"/>
            <a:t>(not foster carer, residential home worker etc.)</a:t>
          </a:r>
        </a:p>
      </dsp:txBody>
      <dsp:txXfrm>
        <a:off x="5918046" y="4394789"/>
        <a:ext cx="830937" cy="1329072"/>
      </dsp:txXfrm>
    </dsp:sp>
    <dsp:sp modelId="{86966BE5-29CD-48C6-AD35-5AD385A98EA4}">
      <dsp:nvSpPr>
        <dsp:cNvPr id="0" name=""/>
        <dsp:cNvSpPr/>
      </dsp:nvSpPr>
      <dsp:spPr>
        <a:xfrm>
          <a:off x="6857594" y="4290318"/>
          <a:ext cx="744820" cy="472960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2D80BF-BE66-4DDC-AEBD-46A62124BCC0}">
      <dsp:nvSpPr>
        <dsp:cNvPr id="0" name=""/>
        <dsp:cNvSpPr/>
      </dsp:nvSpPr>
      <dsp:spPr>
        <a:xfrm>
          <a:off x="6940352" y="4368937"/>
          <a:ext cx="744820" cy="4729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Birth mother</a:t>
          </a:r>
        </a:p>
      </dsp:txBody>
      <dsp:txXfrm>
        <a:off x="6954205" y="4382790"/>
        <a:ext cx="717114" cy="445254"/>
      </dsp:txXfrm>
    </dsp:sp>
    <dsp:sp modelId="{D70D28DF-027B-4126-9101-9F456E6312E7}">
      <dsp:nvSpPr>
        <dsp:cNvPr id="0" name=""/>
        <dsp:cNvSpPr/>
      </dsp:nvSpPr>
      <dsp:spPr>
        <a:xfrm>
          <a:off x="7767930" y="4290318"/>
          <a:ext cx="744820" cy="460763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56F8D5-BB63-4DE7-AC04-B2A6259FAC02}">
      <dsp:nvSpPr>
        <dsp:cNvPr id="0" name=""/>
        <dsp:cNvSpPr/>
      </dsp:nvSpPr>
      <dsp:spPr>
        <a:xfrm>
          <a:off x="7850688" y="4368937"/>
          <a:ext cx="744820" cy="4607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*Birth father</a:t>
          </a:r>
          <a:endParaRPr lang="en-GB" sz="900" i="1" kern="1200"/>
        </a:p>
      </dsp:txBody>
      <dsp:txXfrm>
        <a:off x="7864183" y="4382432"/>
        <a:ext cx="717830" cy="433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University Hospitals</Company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Nadya James</dc:creator>
  <cp:lastModifiedBy>Cunningham, Sarah</cp:lastModifiedBy>
  <cp:revision>2</cp:revision>
  <cp:lastPrinted>2022-12-10T10:26:00Z</cp:lastPrinted>
  <dcterms:created xsi:type="dcterms:W3CDTF">2026-01-15T09:52:00Z</dcterms:created>
  <dcterms:modified xsi:type="dcterms:W3CDTF">2026-01-15T09:52:00Z</dcterms:modified>
</cp:coreProperties>
</file>